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654C7" w14:textId="12DA12A8" w:rsidR="0069234C" w:rsidRDefault="002D2DF6">
      <w:pPr>
        <w:spacing w:after="0"/>
        <w:ind w:left="149"/>
        <w:jc w:val="center"/>
      </w:pPr>
      <w:r>
        <w:rPr>
          <w:noProof/>
        </w:rPr>
        <w:drawing>
          <wp:inline distT="0" distB="0" distL="0" distR="0" wp14:anchorId="2C23A88B" wp14:editId="6F059EA8">
            <wp:extent cx="609600" cy="576236"/>
            <wp:effectExtent l="0" t="0" r="0" b="0"/>
            <wp:docPr id="12411" name="Picture 12411"/>
            <wp:cNvGraphicFramePr/>
            <a:graphic xmlns:a="http://schemas.openxmlformats.org/drawingml/2006/main">
              <a:graphicData uri="http://schemas.openxmlformats.org/drawingml/2006/picture">
                <pic:pic xmlns:pic="http://schemas.openxmlformats.org/drawingml/2006/picture">
                  <pic:nvPicPr>
                    <pic:cNvPr id="12411" name="Picture 12411"/>
                    <pic:cNvPicPr/>
                  </pic:nvPicPr>
                  <pic:blipFill>
                    <a:blip r:embed="rId6"/>
                    <a:stretch>
                      <a:fillRect/>
                    </a:stretch>
                  </pic:blipFill>
                  <pic:spPr>
                    <a:xfrm>
                      <a:off x="0" y="0"/>
                      <a:ext cx="609600" cy="576236"/>
                    </a:xfrm>
                    <a:prstGeom prst="rect">
                      <a:avLst/>
                    </a:prstGeom>
                  </pic:spPr>
                </pic:pic>
              </a:graphicData>
            </a:graphic>
          </wp:inline>
        </w:drawing>
      </w:r>
      <w:r>
        <w:rPr>
          <w:sz w:val="38"/>
        </w:rPr>
        <w:t xml:space="preserve"> Sottosezion</w:t>
      </w:r>
      <w:r w:rsidR="00336F24">
        <w:rPr>
          <w:sz w:val="38"/>
        </w:rPr>
        <w:t>e</w:t>
      </w:r>
      <w:r>
        <w:rPr>
          <w:sz w:val="38"/>
        </w:rPr>
        <w:t xml:space="preserve"> di Montaquila — Valle del Volturno </w:t>
      </w:r>
    </w:p>
    <w:tbl>
      <w:tblPr>
        <w:tblStyle w:val="TableGrid"/>
        <w:tblW w:w="10526" w:type="dxa"/>
        <w:tblInd w:w="-298" w:type="dxa"/>
        <w:tblCellMar>
          <w:top w:w="46" w:type="dxa"/>
          <w:left w:w="103" w:type="dxa"/>
          <w:right w:w="185" w:type="dxa"/>
        </w:tblCellMar>
        <w:tblLook w:val="04A0" w:firstRow="1" w:lastRow="0" w:firstColumn="1" w:lastColumn="0" w:noHBand="0" w:noVBand="1"/>
      </w:tblPr>
      <w:tblGrid>
        <w:gridCol w:w="1429"/>
        <w:gridCol w:w="2410"/>
        <w:gridCol w:w="6687"/>
      </w:tblGrid>
      <w:tr w:rsidR="0069234C" w14:paraId="4EA344F1" w14:textId="77777777" w:rsidTr="00102B1C">
        <w:trPr>
          <w:trHeight w:val="403"/>
        </w:trPr>
        <w:tc>
          <w:tcPr>
            <w:tcW w:w="1429" w:type="dxa"/>
            <w:tcBorders>
              <w:top w:val="single" w:sz="2" w:space="0" w:color="000000"/>
              <w:left w:val="single" w:sz="2" w:space="0" w:color="000000"/>
              <w:bottom w:val="single" w:sz="2" w:space="0" w:color="000000"/>
              <w:right w:val="single" w:sz="2" w:space="0" w:color="000000"/>
            </w:tcBorders>
          </w:tcPr>
          <w:p w14:paraId="5A0F5D9D" w14:textId="77777777" w:rsidR="0069234C" w:rsidRDefault="002D2DF6">
            <w:pPr>
              <w:ind w:left="17"/>
            </w:pPr>
            <w:r>
              <w:rPr>
                <w:sz w:val="24"/>
              </w:rPr>
              <w:t>Data:</w:t>
            </w:r>
          </w:p>
        </w:tc>
        <w:tc>
          <w:tcPr>
            <w:tcW w:w="9097" w:type="dxa"/>
            <w:gridSpan w:val="2"/>
            <w:tcBorders>
              <w:top w:val="single" w:sz="2" w:space="0" w:color="000000"/>
              <w:left w:val="single" w:sz="2" w:space="0" w:color="000000"/>
              <w:bottom w:val="single" w:sz="2" w:space="0" w:color="000000"/>
              <w:right w:val="single" w:sz="2" w:space="0" w:color="000000"/>
            </w:tcBorders>
          </w:tcPr>
          <w:p w14:paraId="1A872BAD" w14:textId="36200618" w:rsidR="0069234C" w:rsidRDefault="002D2DF6" w:rsidP="00336F24">
            <w:pPr>
              <w:ind w:left="88"/>
              <w:jc w:val="center"/>
            </w:pPr>
            <w:r>
              <w:rPr>
                <w:sz w:val="34"/>
              </w:rPr>
              <w:t>1</w:t>
            </w:r>
            <w:r w:rsidR="00E01F8F">
              <w:rPr>
                <w:sz w:val="34"/>
              </w:rPr>
              <w:t>°</w:t>
            </w:r>
            <w:r>
              <w:rPr>
                <w:sz w:val="34"/>
              </w:rPr>
              <w:t xml:space="preserve"> maggio </w:t>
            </w:r>
            <w:r w:rsidR="0048646D">
              <w:rPr>
                <w:sz w:val="34"/>
              </w:rPr>
              <w:t>2021</w:t>
            </w:r>
          </w:p>
        </w:tc>
      </w:tr>
      <w:tr w:rsidR="0069234C" w14:paraId="759ACF6D" w14:textId="77777777" w:rsidTr="00102B1C">
        <w:trPr>
          <w:trHeight w:val="359"/>
        </w:trPr>
        <w:tc>
          <w:tcPr>
            <w:tcW w:w="1429" w:type="dxa"/>
            <w:tcBorders>
              <w:top w:val="single" w:sz="2" w:space="0" w:color="000000"/>
              <w:left w:val="single" w:sz="2" w:space="0" w:color="000000"/>
              <w:bottom w:val="single" w:sz="2" w:space="0" w:color="000000"/>
              <w:right w:val="single" w:sz="2" w:space="0" w:color="000000"/>
            </w:tcBorders>
          </w:tcPr>
          <w:p w14:paraId="6898BB1F" w14:textId="77777777" w:rsidR="0069234C" w:rsidRPr="00336F24" w:rsidRDefault="002D2DF6">
            <w:pPr>
              <w:ind w:left="22"/>
              <w:rPr>
                <w:sz w:val="24"/>
                <w:szCs w:val="24"/>
              </w:rPr>
            </w:pPr>
            <w:r w:rsidRPr="00336F24">
              <w:rPr>
                <w:sz w:val="24"/>
                <w:szCs w:val="24"/>
              </w:rPr>
              <w:t>Escursione:</w:t>
            </w:r>
          </w:p>
        </w:tc>
        <w:tc>
          <w:tcPr>
            <w:tcW w:w="9097" w:type="dxa"/>
            <w:gridSpan w:val="2"/>
            <w:tcBorders>
              <w:top w:val="single" w:sz="2" w:space="0" w:color="000000"/>
              <w:left w:val="single" w:sz="2" w:space="0" w:color="000000"/>
              <w:bottom w:val="single" w:sz="2" w:space="0" w:color="000000"/>
              <w:right w:val="single" w:sz="2" w:space="0" w:color="000000"/>
            </w:tcBorders>
          </w:tcPr>
          <w:p w14:paraId="464F91D7" w14:textId="742361AA" w:rsidR="0069234C" w:rsidRDefault="002D2DF6" w:rsidP="00336F24">
            <w:pPr>
              <w:ind w:left="93"/>
              <w:jc w:val="center"/>
            </w:pPr>
            <w:proofErr w:type="gramStart"/>
            <w:r>
              <w:rPr>
                <w:sz w:val="30"/>
              </w:rPr>
              <w:t xml:space="preserve">Montaquila </w:t>
            </w:r>
            <w:r w:rsidR="00336F24">
              <w:rPr>
                <w:sz w:val="30"/>
              </w:rPr>
              <w:t>:</w:t>
            </w:r>
            <w:proofErr w:type="gramEnd"/>
            <w:r w:rsidR="00336F24">
              <w:rPr>
                <w:sz w:val="30"/>
              </w:rPr>
              <w:t xml:space="preserve"> </w:t>
            </w:r>
            <w:r w:rsidR="00336F24" w:rsidRPr="00FC2E7D">
              <w:rPr>
                <w:b/>
                <w:sz w:val="30"/>
              </w:rPr>
              <w:t>sentiero 1° maggio</w:t>
            </w:r>
          </w:p>
        </w:tc>
      </w:tr>
      <w:tr w:rsidR="0069234C" w:rsidRPr="00102B1C" w14:paraId="41E51E99" w14:textId="77777777" w:rsidTr="00E41FBF">
        <w:trPr>
          <w:trHeight w:val="985"/>
        </w:trPr>
        <w:tc>
          <w:tcPr>
            <w:tcW w:w="1429" w:type="dxa"/>
            <w:tcBorders>
              <w:top w:val="single" w:sz="2" w:space="0" w:color="000000"/>
              <w:left w:val="single" w:sz="2" w:space="0" w:color="000000"/>
              <w:bottom w:val="single" w:sz="2" w:space="0" w:color="000000"/>
              <w:right w:val="single" w:sz="2" w:space="0" w:color="000000"/>
            </w:tcBorders>
            <w:vAlign w:val="center"/>
          </w:tcPr>
          <w:p w14:paraId="4F147F22" w14:textId="77777777" w:rsidR="0069234C" w:rsidRPr="00102B1C" w:rsidRDefault="002D2DF6">
            <w:pPr>
              <w:ind w:left="22"/>
              <w:rPr>
                <w:sz w:val="28"/>
                <w:szCs w:val="28"/>
              </w:rPr>
            </w:pPr>
            <w:r w:rsidRPr="00102B1C">
              <w:rPr>
                <w:sz w:val="28"/>
                <w:szCs w:val="28"/>
              </w:rPr>
              <w:t>Direttori</w:t>
            </w:r>
          </w:p>
        </w:tc>
        <w:tc>
          <w:tcPr>
            <w:tcW w:w="2410" w:type="dxa"/>
            <w:tcBorders>
              <w:top w:val="single" w:sz="2" w:space="0" w:color="000000"/>
              <w:left w:val="single" w:sz="2" w:space="0" w:color="000000"/>
              <w:bottom w:val="single" w:sz="2" w:space="0" w:color="000000"/>
              <w:right w:val="single" w:sz="2" w:space="0" w:color="000000"/>
            </w:tcBorders>
          </w:tcPr>
          <w:p w14:paraId="605E22FA" w14:textId="3C901FC1" w:rsidR="0069234C" w:rsidRPr="00102B1C" w:rsidRDefault="002D2DF6">
            <w:pPr>
              <w:spacing w:after="4" w:line="241" w:lineRule="auto"/>
              <w:ind w:left="9" w:firstLine="10"/>
              <w:jc w:val="both"/>
              <w:rPr>
                <w:sz w:val="28"/>
                <w:szCs w:val="28"/>
              </w:rPr>
            </w:pPr>
            <w:r w:rsidRPr="00102B1C">
              <w:rPr>
                <w:sz w:val="28"/>
                <w:szCs w:val="28"/>
              </w:rPr>
              <w:t>Rossi</w:t>
            </w:r>
            <w:r w:rsidR="00102B1C">
              <w:rPr>
                <w:sz w:val="28"/>
                <w:szCs w:val="28"/>
              </w:rPr>
              <w:t xml:space="preserve"> </w:t>
            </w:r>
            <w:r w:rsidRPr="00102B1C">
              <w:rPr>
                <w:sz w:val="28"/>
                <w:szCs w:val="28"/>
              </w:rPr>
              <w:t xml:space="preserve">Feliciano </w:t>
            </w:r>
            <w:proofErr w:type="spellStart"/>
            <w:r w:rsidRPr="00102B1C">
              <w:rPr>
                <w:sz w:val="28"/>
                <w:szCs w:val="28"/>
              </w:rPr>
              <w:t>Zaccarella</w:t>
            </w:r>
            <w:proofErr w:type="spellEnd"/>
            <w:r w:rsidRPr="00102B1C">
              <w:rPr>
                <w:sz w:val="28"/>
                <w:szCs w:val="28"/>
              </w:rPr>
              <w:t xml:space="preserve"> Valerio</w:t>
            </w:r>
          </w:p>
          <w:p w14:paraId="7C83793A" w14:textId="37349FF3" w:rsidR="0069234C" w:rsidRPr="00102B1C" w:rsidRDefault="002D2DF6" w:rsidP="00E01F8F">
            <w:pPr>
              <w:ind w:left="9"/>
              <w:rPr>
                <w:sz w:val="28"/>
                <w:szCs w:val="28"/>
              </w:rPr>
            </w:pPr>
            <w:r w:rsidRPr="00102B1C">
              <w:rPr>
                <w:sz w:val="28"/>
                <w:szCs w:val="28"/>
              </w:rPr>
              <w:t>Staffieri Pietro</w:t>
            </w:r>
          </w:p>
        </w:tc>
        <w:tc>
          <w:tcPr>
            <w:tcW w:w="6687" w:type="dxa"/>
            <w:tcBorders>
              <w:top w:val="single" w:sz="2" w:space="0" w:color="000000"/>
              <w:left w:val="single" w:sz="2" w:space="0" w:color="000000"/>
              <w:bottom w:val="single" w:sz="2" w:space="0" w:color="000000"/>
              <w:right w:val="single" w:sz="2" w:space="0" w:color="000000"/>
            </w:tcBorders>
          </w:tcPr>
          <w:p w14:paraId="78E90CA8" w14:textId="1A29AB4D" w:rsidR="00E01F8F" w:rsidRPr="00102B1C" w:rsidRDefault="002D2DF6" w:rsidP="00E01F8F">
            <w:pPr>
              <w:ind w:right="1020" w:firstLine="5"/>
              <w:jc w:val="both"/>
              <w:rPr>
                <w:sz w:val="28"/>
                <w:szCs w:val="28"/>
              </w:rPr>
            </w:pPr>
            <w:r w:rsidRPr="00102B1C">
              <w:rPr>
                <w:sz w:val="28"/>
                <w:szCs w:val="28"/>
              </w:rPr>
              <w:t xml:space="preserve">tel.: 368 908 419; </w:t>
            </w:r>
          </w:p>
          <w:p w14:paraId="599BB53E" w14:textId="77777777" w:rsidR="00E41FBF" w:rsidRDefault="002D2DF6" w:rsidP="00E41FBF">
            <w:pPr>
              <w:ind w:right="1020" w:firstLine="5"/>
              <w:jc w:val="both"/>
              <w:rPr>
                <w:sz w:val="28"/>
                <w:szCs w:val="28"/>
              </w:rPr>
            </w:pPr>
            <w:r w:rsidRPr="00102B1C">
              <w:rPr>
                <w:sz w:val="28"/>
                <w:szCs w:val="28"/>
              </w:rPr>
              <w:t xml:space="preserve"> tel.: 331 890 7095; </w:t>
            </w:r>
          </w:p>
          <w:p w14:paraId="5ACE92DD" w14:textId="33EBD310" w:rsidR="0069234C" w:rsidRPr="00102B1C" w:rsidRDefault="00E41FBF" w:rsidP="00E41FBF">
            <w:pPr>
              <w:ind w:right="1020" w:firstLine="5"/>
              <w:jc w:val="both"/>
              <w:rPr>
                <w:sz w:val="28"/>
                <w:szCs w:val="28"/>
              </w:rPr>
            </w:pPr>
            <w:proofErr w:type="spellStart"/>
            <w:proofErr w:type="gramStart"/>
            <w:r>
              <w:rPr>
                <w:sz w:val="28"/>
                <w:szCs w:val="28"/>
              </w:rPr>
              <w:t>tel</w:t>
            </w:r>
            <w:proofErr w:type="spellEnd"/>
            <w:proofErr w:type="gramEnd"/>
            <w:r>
              <w:rPr>
                <w:sz w:val="28"/>
                <w:szCs w:val="28"/>
              </w:rPr>
              <w:t xml:space="preserve">: </w:t>
            </w:r>
            <w:r w:rsidR="002D2DF6" w:rsidRPr="00102B1C">
              <w:rPr>
                <w:sz w:val="28"/>
                <w:szCs w:val="28"/>
              </w:rPr>
              <w:t xml:space="preserve">333 971 6182; </w:t>
            </w:r>
          </w:p>
        </w:tc>
      </w:tr>
      <w:tr w:rsidR="0069234C" w:rsidRPr="00102B1C" w14:paraId="3AE59B0B" w14:textId="77777777" w:rsidTr="00102B1C">
        <w:trPr>
          <w:trHeight w:val="600"/>
        </w:trPr>
        <w:tc>
          <w:tcPr>
            <w:tcW w:w="1429" w:type="dxa"/>
            <w:tcBorders>
              <w:top w:val="single" w:sz="2" w:space="0" w:color="000000"/>
              <w:left w:val="single" w:sz="2" w:space="0" w:color="000000"/>
              <w:bottom w:val="single" w:sz="2" w:space="0" w:color="000000"/>
              <w:right w:val="single" w:sz="2" w:space="0" w:color="000000"/>
            </w:tcBorders>
            <w:vAlign w:val="center"/>
          </w:tcPr>
          <w:p w14:paraId="0DD3A628" w14:textId="77777777" w:rsidR="0069234C" w:rsidRPr="00102B1C" w:rsidRDefault="002D2DF6">
            <w:pPr>
              <w:ind w:left="22"/>
              <w:rPr>
                <w:sz w:val="28"/>
                <w:szCs w:val="28"/>
              </w:rPr>
            </w:pPr>
            <w:r w:rsidRPr="00102B1C">
              <w:rPr>
                <w:sz w:val="28"/>
                <w:szCs w:val="28"/>
              </w:rPr>
              <w:t>Difficoltà:</w:t>
            </w:r>
          </w:p>
        </w:tc>
        <w:tc>
          <w:tcPr>
            <w:tcW w:w="9097" w:type="dxa"/>
            <w:gridSpan w:val="2"/>
            <w:tcBorders>
              <w:top w:val="single" w:sz="2" w:space="0" w:color="000000"/>
              <w:left w:val="single" w:sz="2" w:space="0" w:color="000000"/>
              <w:bottom w:val="single" w:sz="2" w:space="0" w:color="000000"/>
              <w:right w:val="single" w:sz="2" w:space="0" w:color="000000"/>
            </w:tcBorders>
          </w:tcPr>
          <w:p w14:paraId="2EF65347" w14:textId="74C3CE63" w:rsidR="0069234C" w:rsidRPr="00102B1C" w:rsidRDefault="002D2DF6" w:rsidP="00FC2E7D">
            <w:pPr>
              <w:spacing w:after="68"/>
              <w:ind w:left="734"/>
              <w:rPr>
                <w:sz w:val="28"/>
                <w:szCs w:val="28"/>
              </w:rPr>
            </w:pPr>
            <w:r w:rsidRPr="00102B1C">
              <w:rPr>
                <w:sz w:val="28"/>
                <w:szCs w:val="28"/>
              </w:rPr>
              <w:t>Sentiero privo di difficoltà tecniche che corrisponde in gran parte a mulattiere realizzate per scopi agro-</w:t>
            </w:r>
            <w:proofErr w:type="spellStart"/>
            <w:r w:rsidRPr="00102B1C">
              <w:rPr>
                <w:sz w:val="28"/>
                <w:szCs w:val="28"/>
              </w:rPr>
              <w:t>silvo</w:t>
            </w:r>
            <w:proofErr w:type="spellEnd"/>
            <w:r w:rsidRPr="00102B1C">
              <w:rPr>
                <w:sz w:val="28"/>
                <w:szCs w:val="28"/>
              </w:rPr>
              <w:t>-pastorali, militari o a sentieri di accesso a rifugi o di collegamento fra valli vicine. Non richied</w:t>
            </w:r>
            <w:r w:rsidR="00FC2E7D">
              <w:rPr>
                <w:sz w:val="28"/>
                <w:szCs w:val="28"/>
              </w:rPr>
              <w:t>e</w:t>
            </w:r>
            <w:r w:rsidRPr="00102B1C">
              <w:rPr>
                <w:sz w:val="28"/>
                <w:szCs w:val="28"/>
              </w:rPr>
              <w:t xml:space="preserve"> attrezzatura tecnica ma una sufficiente capacità di orientamento e allenamento alla camminata.</w:t>
            </w:r>
          </w:p>
        </w:tc>
      </w:tr>
    </w:tbl>
    <w:p w14:paraId="1579BD14" w14:textId="77777777" w:rsidR="0069234C" w:rsidRPr="00102B1C" w:rsidRDefault="002D2DF6">
      <w:pPr>
        <w:pStyle w:val="Titolo1"/>
        <w:rPr>
          <w:sz w:val="28"/>
          <w:szCs w:val="28"/>
        </w:rPr>
      </w:pPr>
      <w:r w:rsidRPr="00102B1C">
        <w:rPr>
          <w:sz w:val="28"/>
          <w:szCs w:val="28"/>
        </w:rPr>
        <w:t>DATI DEL PERCORSO</w:t>
      </w:r>
    </w:p>
    <w:tbl>
      <w:tblPr>
        <w:tblStyle w:val="TableGrid"/>
        <w:tblW w:w="10523" w:type="dxa"/>
        <w:tblInd w:w="-290" w:type="dxa"/>
        <w:tblCellMar>
          <w:top w:w="53" w:type="dxa"/>
          <w:left w:w="107" w:type="dxa"/>
          <w:right w:w="115" w:type="dxa"/>
        </w:tblCellMar>
        <w:tblLook w:val="04A0" w:firstRow="1" w:lastRow="0" w:firstColumn="1" w:lastColumn="0" w:noHBand="0" w:noVBand="1"/>
      </w:tblPr>
      <w:tblGrid>
        <w:gridCol w:w="2558"/>
        <w:gridCol w:w="7965"/>
      </w:tblGrid>
      <w:tr w:rsidR="0069234C" w:rsidRPr="00102B1C" w14:paraId="5FE135B9" w14:textId="77777777">
        <w:trPr>
          <w:trHeight w:val="293"/>
        </w:trPr>
        <w:tc>
          <w:tcPr>
            <w:tcW w:w="2558" w:type="dxa"/>
            <w:tcBorders>
              <w:top w:val="single" w:sz="2" w:space="0" w:color="000000"/>
              <w:left w:val="single" w:sz="2" w:space="0" w:color="000000"/>
              <w:bottom w:val="single" w:sz="2" w:space="0" w:color="000000"/>
              <w:right w:val="single" w:sz="2" w:space="0" w:color="000000"/>
            </w:tcBorders>
          </w:tcPr>
          <w:p w14:paraId="7A577810" w14:textId="77777777" w:rsidR="0069234C" w:rsidRPr="00102B1C" w:rsidRDefault="002D2DF6">
            <w:pPr>
              <w:ind w:left="10"/>
              <w:rPr>
                <w:sz w:val="28"/>
                <w:szCs w:val="28"/>
              </w:rPr>
            </w:pPr>
            <w:r w:rsidRPr="00102B1C">
              <w:rPr>
                <w:sz w:val="28"/>
                <w:szCs w:val="28"/>
              </w:rPr>
              <w:t>Località e quota di partenza:</w:t>
            </w:r>
          </w:p>
        </w:tc>
        <w:tc>
          <w:tcPr>
            <w:tcW w:w="7965" w:type="dxa"/>
            <w:tcBorders>
              <w:top w:val="single" w:sz="2" w:space="0" w:color="000000"/>
              <w:left w:val="single" w:sz="2" w:space="0" w:color="000000"/>
              <w:bottom w:val="single" w:sz="2" w:space="0" w:color="000000"/>
              <w:right w:val="single" w:sz="2" w:space="0" w:color="000000"/>
            </w:tcBorders>
          </w:tcPr>
          <w:p w14:paraId="08A5E8D0" w14:textId="77777777" w:rsidR="0069234C" w:rsidRPr="00102B1C" w:rsidRDefault="002D2DF6">
            <w:pPr>
              <w:ind w:left="10"/>
              <w:rPr>
                <w:sz w:val="28"/>
                <w:szCs w:val="28"/>
              </w:rPr>
            </w:pPr>
            <w:r w:rsidRPr="00102B1C">
              <w:rPr>
                <w:sz w:val="28"/>
                <w:szCs w:val="28"/>
              </w:rPr>
              <w:t>Montaquila, Corso Garibaldi, 430 m</w:t>
            </w:r>
          </w:p>
        </w:tc>
      </w:tr>
      <w:tr w:rsidR="0069234C" w:rsidRPr="00102B1C" w14:paraId="47BE368A" w14:textId="77777777">
        <w:trPr>
          <w:trHeight w:val="291"/>
        </w:trPr>
        <w:tc>
          <w:tcPr>
            <w:tcW w:w="2558" w:type="dxa"/>
            <w:tcBorders>
              <w:top w:val="single" w:sz="2" w:space="0" w:color="000000"/>
              <w:left w:val="single" w:sz="2" w:space="0" w:color="000000"/>
              <w:bottom w:val="single" w:sz="2" w:space="0" w:color="000000"/>
              <w:right w:val="single" w:sz="2" w:space="0" w:color="000000"/>
            </w:tcBorders>
          </w:tcPr>
          <w:p w14:paraId="5DD6E2F5" w14:textId="77777777" w:rsidR="0069234C" w:rsidRPr="00102B1C" w:rsidRDefault="002D2DF6">
            <w:pPr>
              <w:ind w:left="14"/>
              <w:rPr>
                <w:sz w:val="28"/>
                <w:szCs w:val="28"/>
              </w:rPr>
            </w:pPr>
            <w:r w:rsidRPr="00102B1C">
              <w:rPr>
                <w:sz w:val="28"/>
                <w:szCs w:val="28"/>
              </w:rPr>
              <w:t>Località e quota di arrivo:</w:t>
            </w:r>
          </w:p>
        </w:tc>
        <w:tc>
          <w:tcPr>
            <w:tcW w:w="7965" w:type="dxa"/>
            <w:tcBorders>
              <w:top w:val="single" w:sz="2" w:space="0" w:color="000000"/>
              <w:left w:val="single" w:sz="2" w:space="0" w:color="000000"/>
              <w:bottom w:val="single" w:sz="2" w:space="0" w:color="000000"/>
              <w:right w:val="single" w:sz="2" w:space="0" w:color="000000"/>
            </w:tcBorders>
          </w:tcPr>
          <w:p w14:paraId="17CDA84C" w14:textId="77777777" w:rsidR="0069234C" w:rsidRPr="00102B1C" w:rsidRDefault="002D2DF6">
            <w:pPr>
              <w:ind w:left="10"/>
              <w:rPr>
                <w:sz w:val="28"/>
                <w:szCs w:val="28"/>
              </w:rPr>
            </w:pPr>
            <w:r w:rsidRPr="00102B1C">
              <w:rPr>
                <w:sz w:val="28"/>
                <w:szCs w:val="28"/>
              </w:rPr>
              <w:t>Montaquila, Corso Garibaldi, 430 m</w:t>
            </w:r>
          </w:p>
        </w:tc>
      </w:tr>
      <w:tr w:rsidR="0069234C" w:rsidRPr="00102B1C" w14:paraId="749D167E" w14:textId="77777777">
        <w:trPr>
          <w:trHeight w:val="290"/>
        </w:trPr>
        <w:tc>
          <w:tcPr>
            <w:tcW w:w="2558" w:type="dxa"/>
            <w:tcBorders>
              <w:top w:val="single" w:sz="2" w:space="0" w:color="000000"/>
              <w:left w:val="single" w:sz="2" w:space="0" w:color="000000"/>
              <w:bottom w:val="single" w:sz="2" w:space="0" w:color="000000"/>
              <w:right w:val="single" w:sz="2" w:space="0" w:color="000000"/>
            </w:tcBorders>
          </w:tcPr>
          <w:p w14:paraId="673F182F" w14:textId="77777777" w:rsidR="0069234C" w:rsidRPr="00102B1C" w:rsidRDefault="002D2DF6">
            <w:pPr>
              <w:ind w:left="14"/>
              <w:rPr>
                <w:sz w:val="28"/>
                <w:szCs w:val="28"/>
              </w:rPr>
            </w:pPr>
            <w:r w:rsidRPr="00102B1C">
              <w:rPr>
                <w:sz w:val="28"/>
                <w:szCs w:val="28"/>
              </w:rPr>
              <w:t>Dislivello assoluto:</w:t>
            </w:r>
          </w:p>
        </w:tc>
        <w:tc>
          <w:tcPr>
            <w:tcW w:w="7965" w:type="dxa"/>
            <w:tcBorders>
              <w:top w:val="single" w:sz="2" w:space="0" w:color="000000"/>
              <w:left w:val="single" w:sz="2" w:space="0" w:color="000000"/>
              <w:bottom w:val="single" w:sz="2" w:space="0" w:color="000000"/>
              <w:right w:val="single" w:sz="2" w:space="0" w:color="000000"/>
            </w:tcBorders>
          </w:tcPr>
          <w:p w14:paraId="7A8FAAEC" w14:textId="77777777" w:rsidR="0069234C" w:rsidRPr="00102B1C" w:rsidRDefault="002D2DF6">
            <w:pPr>
              <w:rPr>
                <w:sz w:val="28"/>
                <w:szCs w:val="28"/>
              </w:rPr>
            </w:pPr>
            <w:r w:rsidRPr="00102B1C">
              <w:rPr>
                <w:sz w:val="28"/>
                <w:szCs w:val="28"/>
              </w:rPr>
              <w:t>+ 515 m; - 515 m</w:t>
            </w:r>
          </w:p>
        </w:tc>
      </w:tr>
      <w:tr w:rsidR="0069234C" w:rsidRPr="00102B1C" w14:paraId="3FBC2B80" w14:textId="77777777">
        <w:trPr>
          <w:trHeight w:val="298"/>
        </w:trPr>
        <w:tc>
          <w:tcPr>
            <w:tcW w:w="2558" w:type="dxa"/>
            <w:tcBorders>
              <w:top w:val="single" w:sz="2" w:space="0" w:color="000000"/>
              <w:left w:val="single" w:sz="2" w:space="0" w:color="000000"/>
              <w:bottom w:val="single" w:sz="2" w:space="0" w:color="000000"/>
              <w:right w:val="single" w:sz="2" w:space="0" w:color="000000"/>
            </w:tcBorders>
          </w:tcPr>
          <w:p w14:paraId="4974DC3B" w14:textId="77777777" w:rsidR="0069234C" w:rsidRPr="00102B1C" w:rsidRDefault="002D2DF6">
            <w:pPr>
              <w:ind w:left="14"/>
              <w:rPr>
                <w:sz w:val="28"/>
                <w:szCs w:val="28"/>
              </w:rPr>
            </w:pPr>
            <w:r w:rsidRPr="00102B1C">
              <w:rPr>
                <w:sz w:val="28"/>
                <w:szCs w:val="28"/>
              </w:rPr>
              <w:t>Dislivello complessivo:</w:t>
            </w:r>
          </w:p>
        </w:tc>
        <w:tc>
          <w:tcPr>
            <w:tcW w:w="7965" w:type="dxa"/>
            <w:tcBorders>
              <w:top w:val="single" w:sz="2" w:space="0" w:color="000000"/>
              <w:left w:val="single" w:sz="2" w:space="0" w:color="000000"/>
              <w:bottom w:val="single" w:sz="2" w:space="0" w:color="000000"/>
              <w:right w:val="single" w:sz="2" w:space="0" w:color="000000"/>
            </w:tcBorders>
          </w:tcPr>
          <w:p w14:paraId="23319209" w14:textId="77777777" w:rsidR="0069234C" w:rsidRPr="00102B1C" w:rsidRDefault="002D2DF6">
            <w:pPr>
              <w:rPr>
                <w:sz w:val="28"/>
                <w:szCs w:val="28"/>
              </w:rPr>
            </w:pPr>
            <w:r w:rsidRPr="00102B1C">
              <w:rPr>
                <w:sz w:val="28"/>
                <w:szCs w:val="28"/>
              </w:rPr>
              <w:t>+ 670 m; - 670 m</w:t>
            </w:r>
          </w:p>
        </w:tc>
      </w:tr>
      <w:tr w:rsidR="0069234C" w:rsidRPr="00102B1C" w14:paraId="4B9EAD7F" w14:textId="77777777">
        <w:trPr>
          <w:trHeight w:val="298"/>
        </w:trPr>
        <w:tc>
          <w:tcPr>
            <w:tcW w:w="2558" w:type="dxa"/>
            <w:tcBorders>
              <w:top w:val="single" w:sz="2" w:space="0" w:color="000000"/>
              <w:left w:val="single" w:sz="2" w:space="0" w:color="000000"/>
              <w:bottom w:val="single" w:sz="2" w:space="0" w:color="000000"/>
              <w:right w:val="single" w:sz="2" w:space="0" w:color="000000"/>
            </w:tcBorders>
          </w:tcPr>
          <w:p w14:paraId="30DDAB3D" w14:textId="77777777" w:rsidR="0069234C" w:rsidRPr="00102B1C" w:rsidRDefault="002D2DF6">
            <w:pPr>
              <w:ind w:left="10"/>
              <w:rPr>
                <w:sz w:val="28"/>
                <w:szCs w:val="28"/>
              </w:rPr>
            </w:pPr>
            <w:r w:rsidRPr="00102B1C">
              <w:rPr>
                <w:sz w:val="28"/>
                <w:szCs w:val="28"/>
              </w:rPr>
              <w:t>Quota massima raggiunta:</w:t>
            </w:r>
          </w:p>
        </w:tc>
        <w:tc>
          <w:tcPr>
            <w:tcW w:w="7965" w:type="dxa"/>
            <w:tcBorders>
              <w:top w:val="single" w:sz="2" w:space="0" w:color="000000"/>
              <w:left w:val="single" w:sz="2" w:space="0" w:color="000000"/>
              <w:bottom w:val="single" w:sz="2" w:space="0" w:color="000000"/>
              <w:right w:val="single" w:sz="2" w:space="0" w:color="000000"/>
            </w:tcBorders>
          </w:tcPr>
          <w:p w14:paraId="42FEFF8D" w14:textId="77777777" w:rsidR="0069234C" w:rsidRPr="00102B1C" w:rsidRDefault="002D2DF6">
            <w:pPr>
              <w:ind w:left="5"/>
              <w:rPr>
                <w:sz w:val="28"/>
                <w:szCs w:val="28"/>
              </w:rPr>
            </w:pPr>
            <w:r w:rsidRPr="00102B1C">
              <w:rPr>
                <w:sz w:val="28"/>
                <w:szCs w:val="28"/>
              </w:rPr>
              <w:t>945 m ("Mura di San Rocco")</w:t>
            </w:r>
          </w:p>
        </w:tc>
      </w:tr>
      <w:tr w:rsidR="0069234C" w:rsidRPr="00102B1C" w14:paraId="6A5B5BAE" w14:textId="77777777">
        <w:trPr>
          <w:trHeight w:val="293"/>
        </w:trPr>
        <w:tc>
          <w:tcPr>
            <w:tcW w:w="2558" w:type="dxa"/>
            <w:tcBorders>
              <w:top w:val="single" w:sz="2" w:space="0" w:color="000000"/>
              <w:left w:val="single" w:sz="2" w:space="0" w:color="000000"/>
              <w:bottom w:val="single" w:sz="2" w:space="0" w:color="000000"/>
              <w:right w:val="single" w:sz="2" w:space="0" w:color="000000"/>
            </w:tcBorders>
          </w:tcPr>
          <w:p w14:paraId="2172C2D8" w14:textId="77777777" w:rsidR="0069234C" w:rsidRPr="00102B1C" w:rsidRDefault="002D2DF6">
            <w:pPr>
              <w:ind w:left="19"/>
              <w:rPr>
                <w:sz w:val="28"/>
                <w:szCs w:val="28"/>
              </w:rPr>
            </w:pPr>
            <w:r w:rsidRPr="00102B1C">
              <w:rPr>
                <w:sz w:val="28"/>
                <w:szCs w:val="28"/>
              </w:rPr>
              <w:t>Distanza:</w:t>
            </w:r>
          </w:p>
        </w:tc>
        <w:tc>
          <w:tcPr>
            <w:tcW w:w="7965" w:type="dxa"/>
            <w:tcBorders>
              <w:top w:val="single" w:sz="2" w:space="0" w:color="000000"/>
              <w:left w:val="single" w:sz="2" w:space="0" w:color="000000"/>
              <w:bottom w:val="single" w:sz="2" w:space="0" w:color="000000"/>
              <w:right w:val="single" w:sz="2" w:space="0" w:color="000000"/>
            </w:tcBorders>
          </w:tcPr>
          <w:p w14:paraId="4AA9ACEA" w14:textId="77777777" w:rsidR="0069234C" w:rsidRPr="00102B1C" w:rsidRDefault="002D2DF6">
            <w:pPr>
              <w:ind w:left="5"/>
              <w:rPr>
                <w:sz w:val="28"/>
                <w:szCs w:val="28"/>
              </w:rPr>
            </w:pPr>
            <w:r w:rsidRPr="00102B1C">
              <w:rPr>
                <w:sz w:val="28"/>
                <w:szCs w:val="28"/>
              </w:rPr>
              <w:t>8,9 km</w:t>
            </w:r>
          </w:p>
        </w:tc>
      </w:tr>
      <w:tr w:rsidR="0069234C" w:rsidRPr="00102B1C" w14:paraId="57C017A0" w14:textId="77777777">
        <w:trPr>
          <w:trHeight w:val="288"/>
        </w:trPr>
        <w:tc>
          <w:tcPr>
            <w:tcW w:w="2558" w:type="dxa"/>
            <w:tcBorders>
              <w:top w:val="single" w:sz="2" w:space="0" w:color="000000"/>
              <w:left w:val="single" w:sz="2" w:space="0" w:color="000000"/>
              <w:bottom w:val="single" w:sz="2" w:space="0" w:color="000000"/>
              <w:right w:val="single" w:sz="2" w:space="0" w:color="000000"/>
            </w:tcBorders>
          </w:tcPr>
          <w:p w14:paraId="4DD917C6" w14:textId="77777777" w:rsidR="0069234C" w:rsidRPr="00102B1C" w:rsidRDefault="002D2DF6">
            <w:pPr>
              <w:ind w:left="19"/>
              <w:rPr>
                <w:sz w:val="28"/>
                <w:szCs w:val="28"/>
              </w:rPr>
            </w:pPr>
            <w:r w:rsidRPr="00102B1C">
              <w:rPr>
                <w:sz w:val="28"/>
                <w:szCs w:val="28"/>
              </w:rPr>
              <w:t>Durata escursione:</w:t>
            </w:r>
          </w:p>
        </w:tc>
        <w:tc>
          <w:tcPr>
            <w:tcW w:w="7965" w:type="dxa"/>
            <w:tcBorders>
              <w:top w:val="single" w:sz="2" w:space="0" w:color="000000"/>
              <w:left w:val="single" w:sz="2" w:space="0" w:color="000000"/>
              <w:bottom w:val="single" w:sz="2" w:space="0" w:color="000000"/>
              <w:right w:val="single" w:sz="2" w:space="0" w:color="000000"/>
            </w:tcBorders>
          </w:tcPr>
          <w:p w14:paraId="1C71E08C" w14:textId="77777777" w:rsidR="0069234C" w:rsidRPr="00102B1C" w:rsidRDefault="002D2DF6">
            <w:pPr>
              <w:ind w:left="5"/>
              <w:rPr>
                <w:sz w:val="28"/>
                <w:szCs w:val="28"/>
              </w:rPr>
            </w:pPr>
            <w:r w:rsidRPr="00102B1C">
              <w:rPr>
                <w:sz w:val="28"/>
                <w:szCs w:val="28"/>
              </w:rPr>
              <w:t xml:space="preserve">4 h 30 </w:t>
            </w:r>
            <w:proofErr w:type="spellStart"/>
            <w:r w:rsidRPr="00102B1C">
              <w:rPr>
                <w:sz w:val="28"/>
                <w:szCs w:val="28"/>
              </w:rPr>
              <w:t>min</w:t>
            </w:r>
            <w:proofErr w:type="spellEnd"/>
            <w:r w:rsidRPr="00102B1C">
              <w:rPr>
                <w:sz w:val="28"/>
                <w:szCs w:val="28"/>
              </w:rPr>
              <w:t xml:space="preserve"> (soste escluse)</w:t>
            </w:r>
          </w:p>
        </w:tc>
      </w:tr>
      <w:tr w:rsidR="0069234C" w:rsidRPr="00A74C7C" w14:paraId="1EA7C077" w14:textId="77777777">
        <w:tblPrEx>
          <w:tblCellMar>
            <w:top w:w="0" w:type="dxa"/>
            <w:left w:w="170" w:type="dxa"/>
            <w:right w:w="178" w:type="dxa"/>
          </w:tblCellMar>
        </w:tblPrEx>
        <w:trPr>
          <w:trHeight w:val="9193"/>
        </w:trPr>
        <w:tc>
          <w:tcPr>
            <w:tcW w:w="10523" w:type="dxa"/>
            <w:gridSpan w:val="2"/>
            <w:tcBorders>
              <w:top w:val="single" w:sz="2" w:space="0" w:color="000000"/>
              <w:left w:val="single" w:sz="2" w:space="0" w:color="000000"/>
              <w:bottom w:val="single" w:sz="2" w:space="0" w:color="000000"/>
              <w:right w:val="single" w:sz="2" w:space="0" w:color="000000"/>
            </w:tcBorders>
            <w:vAlign w:val="center"/>
          </w:tcPr>
          <w:p w14:paraId="1F0A8B86" w14:textId="77777777" w:rsidR="00102B1C" w:rsidRDefault="00102B1C">
            <w:pPr>
              <w:spacing w:after="49" w:line="220" w:lineRule="auto"/>
              <w:ind w:left="28" w:right="43" w:firstLine="5"/>
              <w:jc w:val="both"/>
              <w:rPr>
                <w:sz w:val="28"/>
                <w:szCs w:val="28"/>
              </w:rPr>
            </w:pPr>
          </w:p>
          <w:p w14:paraId="684D5EF3" w14:textId="72975DA2" w:rsidR="00102B1C" w:rsidRPr="00102B1C" w:rsidRDefault="002D2DF6" w:rsidP="00102B1C">
            <w:pPr>
              <w:spacing w:after="49" w:line="220" w:lineRule="auto"/>
              <w:ind w:left="28" w:right="43" w:firstLine="5"/>
              <w:jc w:val="center"/>
              <w:rPr>
                <w:b/>
                <w:sz w:val="28"/>
                <w:szCs w:val="28"/>
              </w:rPr>
            </w:pPr>
            <w:r w:rsidRPr="00102B1C">
              <w:rPr>
                <w:b/>
                <w:noProof/>
                <w:sz w:val="28"/>
                <w:szCs w:val="28"/>
              </w:rPr>
              <w:drawing>
                <wp:anchor distT="0" distB="0" distL="114300" distR="114300" simplePos="0" relativeHeight="251658240" behindDoc="0" locked="0" layoutInCell="1" allowOverlap="0" wp14:anchorId="3671BAF3" wp14:editId="441DC016">
                  <wp:simplePos x="0" y="0"/>
                  <wp:positionH relativeFrom="column">
                    <wp:posOffset>5332095</wp:posOffset>
                  </wp:positionH>
                  <wp:positionV relativeFrom="paragraph">
                    <wp:posOffset>1384770</wp:posOffset>
                  </wp:positionV>
                  <wp:extent cx="12192" cy="6098"/>
                  <wp:effectExtent l="0" t="0" r="0" b="0"/>
                  <wp:wrapSquare wrapText="bothSides"/>
                  <wp:docPr id="12239" name="Picture 12239"/>
                  <wp:cNvGraphicFramePr/>
                  <a:graphic xmlns:a="http://schemas.openxmlformats.org/drawingml/2006/main">
                    <a:graphicData uri="http://schemas.openxmlformats.org/drawingml/2006/picture">
                      <pic:pic xmlns:pic="http://schemas.openxmlformats.org/drawingml/2006/picture">
                        <pic:nvPicPr>
                          <pic:cNvPr id="12239" name="Picture 12239"/>
                          <pic:cNvPicPr/>
                        </pic:nvPicPr>
                        <pic:blipFill>
                          <a:blip r:embed="rId7"/>
                          <a:stretch>
                            <a:fillRect/>
                          </a:stretch>
                        </pic:blipFill>
                        <pic:spPr>
                          <a:xfrm>
                            <a:off x="0" y="0"/>
                            <a:ext cx="12192" cy="6098"/>
                          </a:xfrm>
                          <a:prstGeom prst="rect">
                            <a:avLst/>
                          </a:prstGeom>
                        </pic:spPr>
                      </pic:pic>
                    </a:graphicData>
                  </a:graphic>
                </wp:anchor>
              </w:drawing>
            </w:r>
            <w:r w:rsidRPr="00102B1C">
              <w:rPr>
                <w:b/>
                <w:sz w:val="28"/>
                <w:szCs w:val="28"/>
              </w:rPr>
              <w:t>Motivi d'interesse:</w:t>
            </w:r>
          </w:p>
          <w:p w14:paraId="72F43E65" w14:textId="1D4F086B" w:rsidR="00102B1C" w:rsidRDefault="00336F24">
            <w:pPr>
              <w:spacing w:after="49" w:line="220" w:lineRule="auto"/>
              <w:ind w:left="28" w:right="43" w:firstLine="5"/>
              <w:jc w:val="both"/>
              <w:rPr>
                <w:sz w:val="28"/>
                <w:szCs w:val="28"/>
              </w:rPr>
            </w:pPr>
            <w:r>
              <w:rPr>
                <w:sz w:val="28"/>
                <w:szCs w:val="28"/>
              </w:rPr>
              <w:t xml:space="preserve">L’escursione si svolge nella giornata </w:t>
            </w:r>
            <w:r w:rsidR="00A74C7C">
              <w:rPr>
                <w:sz w:val="28"/>
                <w:szCs w:val="28"/>
              </w:rPr>
              <w:t>della</w:t>
            </w:r>
            <w:r w:rsidRPr="00336F24">
              <w:rPr>
                <w:b/>
                <w:sz w:val="28"/>
                <w:szCs w:val="28"/>
              </w:rPr>
              <w:t xml:space="preserve"> </w:t>
            </w:r>
            <w:r w:rsidR="00A74C7C">
              <w:rPr>
                <w:b/>
                <w:sz w:val="28"/>
                <w:szCs w:val="28"/>
              </w:rPr>
              <w:t>“</w:t>
            </w:r>
            <w:r w:rsidRPr="00336F24">
              <w:rPr>
                <w:b/>
                <w:sz w:val="28"/>
                <w:szCs w:val="28"/>
              </w:rPr>
              <w:t>Sagra della frittata”</w:t>
            </w:r>
            <w:r w:rsidR="00FC2E7D">
              <w:rPr>
                <w:sz w:val="28"/>
                <w:szCs w:val="28"/>
              </w:rPr>
              <w:t xml:space="preserve">, anche quest’anno fortemente limitata dalle norme </w:t>
            </w:r>
            <w:proofErr w:type="spellStart"/>
            <w:r w:rsidR="00FC2E7D">
              <w:rPr>
                <w:sz w:val="28"/>
                <w:szCs w:val="28"/>
              </w:rPr>
              <w:t>antipandemiche</w:t>
            </w:r>
            <w:proofErr w:type="spellEnd"/>
            <w:r w:rsidR="00FC2E7D">
              <w:rPr>
                <w:sz w:val="28"/>
                <w:szCs w:val="28"/>
              </w:rPr>
              <w:t>.</w:t>
            </w:r>
            <w:r>
              <w:rPr>
                <w:sz w:val="28"/>
                <w:szCs w:val="28"/>
              </w:rPr>
              <w:t xml:space="preserve"> </w:t>
            </w:r>
          </w:p>
          <w:p w14:paraId="6D0397CB" w14:textId="17BB740D" w:rsidR="0069234C" w:rsidRPr="00102B1C" w:rsidRDefault="002D2DF6" w:rsidP="00336F24">
            <w:pPr>
              <w:spacing w:after="49" w:line="220" w:lineRule="auto"/>
              <w:ind w:left="28" w:right="43" w:firstLine="5"/>
              <w:jc w:val="both"/>
              <w:rPr>
                <w:sz w:val="28"/>
                <w:szCs w:val="28"/>
              </w:rPr>
            </w:pPr>
            <w:r w:rsidRPr="00102B1C">
              <w:rPr>
                <w:sz w:val="28"/>
                <w:szCs w:val="28"/>
              </w:rPr>
              <w:t>La manifestazione di tradizione popolare "La Sagra della frittata" nasce nel 1982 come la "</w:t>
            </w:r>
            <w:proofErr w:type="spellStart"/>
            <w:r w:rsidRPr="00102B1C">
              <w:rPr>
                <w:sz w:val="28"/>
                <w:szCs w:val="28"/>
              </w:rPr>
              <w:t>fr'ttjata</w:t>
            </w:r>
            <w:proofErr w:type="spellEnd"/>
            <w:r w:rsidRPr="00102B1C">
              <w:rPr>
                <w:sz w:val="28"/>
                <w:szCs w:val="28"/>
              </w:rPr>
              <w:t xml:space="preserve"> d' pasqua", spostata poi al giorno 1 maggio alla ricerca di condizioni climatiche più favorevoli. L'iniziativa consisteva nel raccogliere le uova offerte dalle famiglie e realizzare frittate di varie misure, ma con un minimo di almeno 50 - 60 uova, condite con interiora d'agnello o capretto e asparagi sel</w:t>
            </w:r>
            <w:r w:rsidR="00102B1C">
              <w:rPr>
                <w:sz w:val="28"/>
                <w:szCs w:val="28"/>
              </w:rPr>
              <w:t xml:space="preserve">vatici. Nel corso degli anni le </w:t>
            </w:r>
            <w:r w:rsidRPr="00102B1C">
              <w:rPr>
                <w:sz w:val="28"/>
                <w:szCs w:val="28"/>
              </w:rPr>
              <w:t>varie proposte hanno portato alla realizzazione di una frittata insaporita con prosciutto, pancetta, salsicce di maiale, formaggio fresco, tutto di produzione locale.</w:t>
            </w:r>
            <w:r w:rsidR="000006D5">
              <w:rPr>
                <w:sz w:val="28"/>
                <w:szCs w:val="28"/>
              </w:rPr>
              <w:t xml:space="preserve"> Il numero delle uova utilizzate è aumentato di anno in anno fino a raggiungere l’impiego di 1</w:t>
            </w:r>
            <w:r w:rsidR="00595F50">
              <w:rPr>
                <w:sz w:val="28"/>
                <w:szCs w:val="28"/>
              </w:rPr>
              <w:t>681</w:t>
            </w:r>
            <w:r w:rsidR="000006D5">
              <w:rPr>
                <w:sz w:val="28"/>
                <w:szCs w:val="28"/>
              </w:rPr>
              <w:t xml:space="preserve"> uova per la frittata del 2019.</w:t>
            </w:r>
            <w:r w:rsidRPr="00102B1C">
              <w:rPr>
                <w:sz w:val="28"/>
                <w:szCs w:val="28"/>
              </w:rPr>
              <w:t xml:space="preserve"> Nell'intendo di attribuire a questa</w:t>
            </w:r>
            <w:r w:rsidR="00102B1C">
              <w:rPr>
                <w:sz w:val="28"/>
                <w:szCs w:val="28"/>
              </w:rPr>
              <w:t xml:space="preserve"> </w:t>
            </w:r>
            <w:r w:rsidRPr="00102B1C">
              <w:rPr>
                <w:sz w:val="28"/>
                <w:szCs w:val="28"/>
              </w:rPr>
              <w:t xml:space="preserve">manifestazione un marchio di qualità, un'impronta che la caratterizzi e che sia in grado di attivare un processo di divulgazione e di confronto con altre realtà nazionali, ma anche e soprattutto una nuova risorsa sostenibile sulla quale investire, nel 2005 </w:t>
            </w:r>
            <w:r w:rsidR="00A74C7C">
              <w:rPr>
                <w:sz w:val="28"/>
                <w:szCs w:val="28"/>
              </w:rPr>
              <w:t>fu</w:t>
            </w:r>
            <w:r w:rsidRPr="00102B1C">
              <w:rPr>
                <w:sz w:val="28"/>
                <w:szCs w:val="28"/>
              </w:rPr>
              <w:t xml:space="preserve"> depositata la ricetta di Montaquila, codificata dall'Accademia Italiana della cucina.</w:t>
            </w:r>
          </w:p>
          <w:p w14:paraId="3DE33112" w14:textId="124E33F9" w:rsidR="0069234C" w:rsidRDefault="00FC2E7D" w:rsidP="00102B1C">
            <w:pPr>
              <w:spacing w:after="158" w:line="222" w:lineRule="auto"/>
              <w:ind w:left="43" w:right="14" w:firstLine="208"/>
              <w:jc w:val="both"/>
              <w:rPr>
                <w:sz w:val="28"/>
                <w:szCs w:val="28"/>
              </w:rPr>
            </w:pPr>
            <w:r>
              <w:rPr>
                <w:sz w:val="28"/>
                <w:szCs w:val="28"/>
              </w:rPr>
              <w:t>La</w:t>
            </w:r>
            <w:r w:rsidR="002D2DF6" w:rsidRPr="00102B1C">
              <w:rPr>
                <w:sz w:val="28"/>
                <w:szCs w:val="28"/>
              </w:rPr>
              <w:t xml:space="preserve"> Sagra della Frittata è organizzata</w:t>
            </w:r>
            <w:r>
              <w:rPr>
                <w:sz w:val="28"/>
                <w:szCs w:val="28"/>
              </w:rPr>
              <w:t>, ogni anno,</w:t>
            </w:r>
            <w:r w:rsidR="002D2DF6" w:rsidRPr="00102B1C">
              <w:rPr>
                <w:sz w:val="28"/>
                <w:szCs w:val="28"/>
              </w:rPr>
              <w:t xml:space="preserve"> dall'Associazione Promo Sociale "</w:t>
            </w:r>
            <w:proofErr w:type="spellStart"/>
            <w:r w:rsidR="002D2DF6" w:rsidRPr="00102B1C">
              <w:rPr>
                <w:sz w:val="28"/>
                <w:szCs w:val="28"/>
              </w:rPr>
              <w:t>Montis</w:t>
            </w:r>
            <w:proofErr w:type="spellEnd"/>
            <w:r w:rsidR="002D2DF6" w:rsidRPr="00102B1C">
              <w:rPr>
                <w:sz w:val="28"/>
                <w:szCs w:val="28"/>
              </w:rPr>
              <w:t xml:space="preserve"> </w:t>
            </w:r>
            <w:proofErr w:type="spellStart"/>
            <w:r w:rsidR="002D2DF6" w:rsidRPr="00102B1C">
              <w:rPr>
                <w:sz w:val="28"/>
                <w:szCs w:val="28"/>
              </w:rPr>
              <w:t>Aquilis</w:t>
            </w:r>
            <w:r w:rsidR="002D2DF6" w:rsidRPr="00102B1C">
              <w:rPr>
                <w:sz w:val="28"/>
                <w:szCs w:val="28"/>
                <w:vertAlign w:val="superscript"/>
              </w:rPr>
              <w:t>t</w:t>
            </w:r>
            <w:proofErr w:type="spellEnd"/>
            <w:r w:rsidR="002D2DF6" w:rsidRPr="00102B1C">
              <w:rPr>
                <w:sz w:val="28"/>
                <w:szCs w:val="28"/>
              </w:rPr>
              <w:t xml:space="preserve">' con l'obiettivo </w:t>
            </w:r>
            <w:r w:rsidR="002D2DF6" w:rsidRPr="00A74C7C">
              <w:rPr>
                <w:sz w:val="28"/>
                <w:szCs w:val="28"/>
              </w:rPr>
              <w:t>di po</w:t>
            </w:r>
            <w:r w:rsidR="00102B1C" w:rsidRPr="00A74C7C">
              <w:rPr>
                <w:sz w:val="28"/>
                <w:szCs w:val="28"/>
              </w:rPr>
              <w:t xml:space="preserve">rtare avanti una manifestazione indissolubilmente legata al </w:t>
            </w:r>
            <w:r w:rsidR="00336F24" w:rsidRPr="00A74C7C">
              <w:rPr>
                <w:sz w:val="28"/>
                <w:szCs w:val="28"/>
              </w:rPr>
              <w:t>territorio.</w:t>
            </w:r>
            <w:r w:rsidR="002D2DF6" w:rsidRPr="00A74C7C">
              <w:rPr>
                <w:sz w:val="28"/>
                <w:szCs w:val="28"/>
              </w:rPr>
              <w:t xml:space="preserve"> </w:t>
            </w:r>
            <w:r>
              <w:rPr>
                <w:sz w:val="28"/>
                <w:szCs w:val="28"/>
              </w:rPr>
              <w:t>N</w:t>
            </w:r>
            <w:r w:rsidR="002D2DF6" w:rsidRPr="00A74C7C">
              <w:rPr>
                <w:sz w:val="28"/>
                <w:szCs w:val="28"/>
              </w:rPr>
              <w:t xml:space="preserve">el pomeriggio del 1 maggio, </w:t>
            </w:r>
            <w:r w:rsidR="00A74C7C">
              <w:rPr>
                <w:sz w:val="28"/>
                <w:szCs w:val="28"/>
              </w:rPr>
              <w:t>solitamente</w:t>
            </w:r>
            <w:r>
              <w:rPr>
                <w:sz w:val="28"/>
                <w:szCs w:val="28"/>
              </w:rPr>
              <w:t>, l’enorme frittata</w:t>
            </w:r>
            <w:r w:rsidR="00A74C7C">
              <w:rPr>
                <w:sz w:val="28"/>
                <w:szCs w:val="28"/>
              </w:rPr>
              <w:t xml:space="preserve"> è </w:t>
            </w:r>
            <w:r w:rsidR="002D2DF6" w:rsidRPr="00A74C7C">
              <w:rPr>
                <w:sz w:val="28"/>
                <w:szCs w:val="28"/>
              </w:rPr>
              <w:t xml:space="preserve">accompagnata lungo le vie del paese dalla sfilata in abiti tradizionali e da gruppi folkloristici </w:t>
            </w:r>
            <w:r>
              <w:rPr>
                <w:sz w:val="28"/>
                <w:szCs w:val="28"/>
              </w:rPr>
              <w:t xml:space="preserve"> </w:t>
            </w:r>
            <w:r w:rsidR="003414A3">
              <w:rPr>
                <w:sz w:val="28"/>
                <w:szCs w:val="28"/>
              </w:rPr>
              <w:t>M</w:t>
            </w:r>
            <w:bookmarkStart w:id="0" w:name="_GoBack"/>
            <w:bookmarkEnd w:id="0"/>
            <w:r>
              <w:rPr>
                <w:sz w:val="28"/>
                <w:szCs w:val="28"/>
              </w:rPr>
              <w:t>olisani,</w:t>
            </w:r>
            <w:r w:rsidR="002D2DF6" w:rsidRPr="00A74C7C">
              <w:rPr>
                <w:sz w:val="28"/>
                <w:szCs w:val="28"/>
              </w:rPr>
              <w:t xml:space="preserve"> </w:t>
            </w:r>
            <w:r>
              <w:rPr>
                <w:sz w:val="28"/>
                <w:szCs w:val="28"/>
              </w:rPr>
              <w:t>con</w:t>
            </w:r>
            <w:r w:rsidR="002D2DF6" w:rsidRPr="00A74C7C">
              <w:rPr>
                <w:sz w:val="28"/>
                <w:szCs w:val="28"/>
              </w:rPr>
              <w:t xml:space="preserve"> eventi e</w:t>
            </w:r>
            <w:r>
              <w:rPr>
                <w:sz w:val="28"/>
                <w:szCs w:val="28"/>
              </w:rPr>
              <w:t xml:space="preserve">d </w:t>
            </w:r>
            <w:r w:rsidR="002D2DF6" w:rsidRPr="00A74C7C">
              <w:rPr>
                <w:sz w:val="28"/>
                <w:szCs w:val="28"/>
              </w:rPr>
              <w:t xml:space="preserve"> attività di contorno alla manifestazione: stage di balli popolari, workshop e concorso fotografico, trekking, passeggiate a cavallo e in vespa e infine due serate di grande musica. Il 30 aprile</w:t>
            </w:r>
            <w:r w:rsidR="00A74C7C">
              <w:rPr>
                <w:sz w:val="28"/>
                <w:szCs w:val="28"/>
              </w:rPr>
              <w:t xml:space="preserve"> ed il 1° maggio,</w:t>
            </w:r>
            <w:r w:rsidR="002D2DF6" w:rsidRPr="00A74C7C">
              <w:rPr>
                <w:sz w:val="28"/>
                <w:szCs w:val="28"/>
              </w:rPr>
              <w:t xml:space="preserve"> </w:t>
            </w:r>
            <w:r w:rsidR="00A74C7C">
              <w:rPr>
                <w:sz w:val="28"/>
                <w:szCs w:val="28"/>
              </w:rPr>
              <w:t>con</w:t>
            </w:r>
            <w:r w:rsidR="002D2DF6" w:rsidRPr="00A74C7C">
              <w:rPr>
                <w:sz w:val="28"/>
                <w:szCs w:val="28"/>
              </w:rPr>
              <w:t xml:space="preserve"> ospit</w:t>
            </w:r>
            <w:r w:rsidR="00A74C7C">
              <w:rPr>
                <w:sz w:val="28"/>
                <w:szCs w:val="28"/>
              </w:rPr>
              <w:t>i</w:t>
            </w:r>
            <w:r w:rsidR="002D2DF6" w:rsidRPr="00A74C7C">
              <w:rPr>
                <w:sz w:val="28"/>
                <w:szCs w:val="28"/>
              </w:rPr>
              <w:t xml:space="preserve"> sul palco</w:t>
            </w:r>
            <w:r w:rsidR="00A74C7C">
              <w:rPr>
                <w:sz w:val="28"/>
                <w:szCs w:val="28"/>
              </w:rPr>
              <w:t xml:space="preserve"> per s</w:t>
            </w:r>
            <w:r w:rsidR="007210F5">
              <w:rPr>
                <w:sz w:val="28"/>
                <w:szCs w:val="28"/>
              </w:rPr>
              <w:t xml:space="preserve">pettacoli di musica popolare. </w:t>
            </w:r>
          </w:p>
          <w:p w14:paraId="3B29F01C" w14:textId="77777777" w:rsidR="00102B1C" w:rsidRPr="00102B1C" w:rsidRDefault="00102B1C" w:rsidP="00102B1C">
            <w:pPr>
              <w:spacing w:after="158" w:line="222" w:lineRule="auto"/>
              <w:ind w:left="43" w:right="14" w:firstLine="208"/>
              <w:jc w:val="both"/>
              <w:rPr>
                <w:sz w:val="28"/>
                <w:szCs w:val="28"/>
              </w:rPr>
            </w:pPr>
          </w:p>
          <w:p w14:paraId="657FB4D5" w14:textId="67C4583A" w:rsidR="00102B1C" w:rsidRDefault="002D2DF6" w:rsidP="00102B1C">
            <w:pPr>
              <w:ind w:left="52"/>
              <w:jc w:val="center"/>
              <w:rPr>
                <w:sz w:val="28"/>
                <w:szCs w:val="28"/>
              </w:rPr>
            </w:pPr>
            <w:r w:rsidRPr="00102B1C">
              <w:rPr>
                <w:b/>
                <w:sz w:val="28"/>
                <w:szCs w:val="28"/>
              </w:rPr>
              <w:t>Breve descrizione del percorso</w:t>
            </w:r>
            <w:r w:rsidRPr="00102B1C">
              <w:rPr>
                <w:sz w:val="28"/>
                <w:szCs w:val="28"/>
              </w:rPr>
              <w:t>:</w:t>
            </w:r>
          </w:p>
          <w:p w14:paraId="72798681" w14:textId="77777777" w:rsidR="00102B1C" w:rsidRDefault="00102B1C" w:rsidP="00102B1C">
            <w:pPr>
              <w:ind w:left="52"/>
              <w:jc w:val="center"/>
              <w:rPr>
                <w:sz w:val="28"/>
                <w:szCs w:val="28"/>
              </w:rPr>
            </w:pPr>
          </w:p>
          <w:p w14:paraId="4FDE4FC9" w14:textId="50DDA00F" w:rsidR="0069234C" w:rsidRPr="00102B1C" w:rsidRDefault="002D2DF6" w:rsidP="007210F5">
            <w:pPr>
              <w:ind w:left="52"/>
              <w:jc w:val="both"/>
              <w:rPr>
                <w:sz w:val="28"/>
                <w:szCs w:val="28"/>
              </w:rPr>
            </w:pPr>
            <w:r w:rsidRPr="00102B1C">
              <w:rPr>
                <w:sz w:val="28"/>
                <w:szCs w:val="28"/>
              </w:rPr>
              <w:t xml:space="preserve">L'escursione percorre per un tratto, in discesa, C. Garibaldi per poi immettersi su Via Fonte a destra, in salita. Poco dopo, appena fuori dal caseggiato, imbocca una evidente carrareccia a sinistra che prosegue prima in piano poi in discreta salita diventando mulattiera e poco dopo sentiero. Serpeggiando fra una rigogliosa vegetazione risale le pendici di M. Francesca, lambisce Costa pennino e Canale per raggiungere, a quota 945, le leggendarie "Mura di San Rocco colmando un dislivello di 515 metri e 5,4 km. Si arresta poco più a valle alla struttura polifunzionale di Monte Piano </w:t>
            </w:r>
            <w:r w:rsidRPr="007210F5">
              <w:rPr>
                <w:color w:val="auto"/>
                <w:sz w:val="28"/>
                <w:szCs w:val="28"/>
              </w:rPr>
              <w:t>per la pausa pranzo</w:t>
            </w:r>
            <w:r w:rsidRPr="007210F5">
              <w:rPr>
                <w:sz w:val="28"/>
                <w:szCs w:val="28"/>
              </w:rPr>
              <w:t>.</w:t>
            </w:r>
            <w:r w:rsidRPr="00102B1C">
              <w:rPr>
                <w:sz w:val="28"/>
                <w:szCs w:val="28"/>
              </w:rPr>
              <w:t xml:space="preserve"> Il ritorno, tutto in discesa, ha un tragitto di circa 3,5 km che ricalca per il primo tratto l'asfaltata per Montaquila, poi prendere un largo sentiero che tagliando trasversalmente il versante nord di M. </w:t>
            </w:r>
            <w:proofErr w:type="spellStart"/>
            <w:r w:rsidRPr="00102B1C">
              <w:rPr>
                <w:sz w:val="28"/>
                <w:szCs w:val="28"/>
              </w:rPr>
              <w:t>Acerone</w:t>
            </w:r>
            <w:proofErr w:type="spellEnd"/>
            <w:r w:rsidRPr="00102B1C">
              <w:rPr>
                <w:sz w:val="28"/>
                <w:szCs w:val="28"/>
              </w:rPr>
              <w:t xml:space="preserve"> riporta all'impianto urbano di Montaquila</w:t>
            </w:r>
            <w:r w:rsidR="007210F5">
              <w:rPr>
                <w:sz w:val="28"/>
                <w:szCs w:val="28"/>
              </w:rPr>
              <w:t>.</w:t>
            </w:r>
          </w:p>
        </w:tc>
      </w:tr>
    </w:tbl>
    <w:p w14:paraId="248F6508" w14:textId="6B6B27B1" w:rsidR="002D2DF6" w:rsidRDefault="002D2DF6">
      <w:pPr>
        <w:rPr>
          <w:sz w:val="28"/>
          <w:szCs w:val="28"/>
        </w:rPr>
      </w:pPr>
    </w:p>
    <w:p w14:paraId="38A3F2EB" w14:textId="77777777" w:rsidR="00A30915" w:rsidRDefault="00A30915">
      <w:pPr>
        <w:rPr>
          <w:sz w:val="28"/>
          <w:szCs w:val="28"/>
        </w:rPr>
      </w:pPr>
    </w:p>
    <w:p w14:paraId="584AE798" w14:textId="77777777" w:rsidR="00A30915" w:rsidRDefault="00A30915">
      <w:pPr>
        <w:rPr>
          <w:sz w:val="28"/>
          <w:szCs w:val="28"/>
        </w:rPr>
      </w:pPr>
    </w:p>
    <w:p w14:paraId="4CA38756" w14:textId="77777777" w:rsidR="00A30915" w:rsidRDefault="00A30915">
      <w:pPr>
        <w:rPr>
          <w:sz w:val="28"/>
          <w:szCs w:val="28"/>
        </w:rPr>
      </w:pPr>
    </w:p>
    <w:tbl>
      <w:tblPr>
        <w:tblStyle w:val="TableGrid"/>
        <w:tblW w:w="10037" w:type="dxa"/>
        <w:tblInd w:w="-117" w:type="dxa"/>
        <w:tblCellMar>
          <w:top w:w="51" w:type="dxa"/>
          <w:left w:w="106" w:type="dxa"/>
          <w:right w:w="115" w:type="dxa"/>
        </w:tblCellMar>
        <w:tblLook w:val="04A0" w:firstRow="1" w:lastRow="0" w:firstColumn="1" w:lastColumn="0" w:noHBand="0" w:noVBand="1"/>
      </w:tblPr>
      <w:tblGrid>
        <w:gridCol w:w="2443"/>
        <w:gridCol w:w="7594"/>
      </w:tblGrid>
      <w:tr w:rsidR="00A30915" w:rsidRPr="00A30915" w14:paraId="1BA72BCA" w14:textId="77777777" w:rsidTr="00D26C90">
        <w:trPr>
          <w:trHeight w:val="243"/>
        </w:trPr>
        <w:tc>
          <w:tcPr>
            <w:tcW w:w="2443" w:type="dxa"/>
            <w:tcBorders>
              <w:top w:val="single" w:sz="2" w:space="0" w:color="000000"/>
              <w:left w:val="single" w:sz="2" w:space="0" w:color="000000"/>
              <w:bottom w:val="single" w:sz="2" w:space="0" w:color="000000"/>
              <w:right w:val="single" w:sz="2" w:space="0" w:color="000000"/>
            </w:tcBorders>
          </w:tcPr>
          <w:p w14:paraId="6F5FF31E" w14:textId="1137BD7C" w:rsidR="00A30915" w:rsidRPr="00A30915" w:rsidRDefault="00A30915" w:rsidP="00A30915">
            <w:pPr>
              <w:rPr>
                <w:rFonts w:ascii="Times New Roman" w:eastAsia="Times New Roman" w:hAnsi="Times New Roman" w:cs="Times New Roman"/>
                <w:sz w:val="28"/>
                <w:szCs w:val="28"/>
              </w:rPr>
            </w:pPr>
            <w:r>
              <w:rPr>
                <w:rFonts w:ascii="Times New Roman" w:eastAsia="Times New Roman" w:hAnsi="Times New Roman" w:cs="Times New Roman"/>
                <w:sz w:val="28"/>
                <w:szCs w:val="28"/>
              </w:rPr>
              <w:t>Per adesioni e info</w:t>
            </w:r>
          </w:p>
        </w:tc>
        <w:tc>
          <w:tcPr>
            <w:tcW w:w="7594" w:type="dxa"/>
            <w:tcBorders>
              <w:top w:val="single" w:sz="2" w:space="0" w:color="000000"/>
              <w:left w:val="single" w:sz="2" w:space="0" w:color="000000"/>
              <w:bottom w:val="single" w:sz="2" w:space="0" w:color="000000"/>
              <w:right w:val="single" w:sz="2" w:space="0" w:color="000000"/>
            </w:tcBorders>
          </w:tcPr>
          <w:p w14:paraId="4EFEAFB2" w14:textId="586D2E77" w:rsidR="00A30915" w:rsidRPr="00A30915" w:rsidRDefault="00A30915" w:rsidP="00A30915">
            <w:pPr>
              <w:ind w:left="5"/>
              <w:rPr>
                <w:rFonts w:ascii="Times New Roman" w:eastAsia="Times New Roman" w:hAnsi="Times New Roman" w:cs="Times New Roman"/>
                <w:sz w:val="28"/>
                <w:szCs w:val="28"/>
              </w:rPr>
            </w:pPr>
            <w:r>
              <w:rPr>
                <w:rFonts w:ascii="Times New Roman" w:eastAsia="Times New Roman" w:hAnsi="Times New Roman" w:cs="Times New Roman"/>
                <w:sz w:val="28"/>
                <w:szCs w:val="28"/>
              </w:rPr>
              <w:t>Contattare i referenti entro giovedì 29 aprile – ore 20.00</w:t>
            </w:r>
          </w:p>
        </w:tc>
      </w:tr>
      <w:tr w:rsidR="00A30915" w:rsidRPr="00A30915" w14:paraId="0CECB4C8" w14:textId="77777777" w:rsidTr="00D26C90">
        <w:trPr>
          <w:trHeight w:val="243"/>
        </w:trPr>
        <w:tc>
          <w:tcPr>
            <w:tcW w:w="2443" w:type="dxa"/>
            <w:tcBorders>
              <w:top w:val="single" w:sz="2" w:space="0" w:color="000000"/>
              <w:left w:val="single" w:sz="2" w:space="0" w:color="000000"/>
              <w:bottom w:val="single" w:sz="2" w:space="0" w:color="000000"/>
              <w:right w:val="single" w:sz="2" w:space="0" w:color="000000"/>
            </w:tcBorders>
          </w:tcPr>
          <w:p w14:paraId="5BA9B4CF" w14:textId="77777777" w:rsidR="00A30915" w:rsidRPr="00A30915" w:rsidRDefault="00A30915" w:rsidP="00A30915">
            <w:pPr>
              <w:spacing w:line="259" w:lineRule="auto"/>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lastRenderedPageBreak/>
              <w:t>Appuntamento:</w:t>
            </w:r>
          </w:p>
        </w:tc>
        <w:tc>
          <w:tcPr>
            <w:tcW w:w="7594" w:type="dxa"/>
            <w:tcBorders>
              <w:top w:val="single" w:sz="2" w:space="0" w:color="000000"/>
              <w:left w:val="single" w:sz="2" w:space="0" w:color="000000"/>
              <w:bottom w:val="single" w:sz="2" w:space="0" w:color="000000"/>
              <w:right w:val="single" w:sz="2" w:space="0" w:color="000000"/>
            </w:tcBorders>
          </w:tcPr>
          <w:p w14:paraId="188A4E5B" w14:textId="1C1CBDDF" w:rsidR="00A30915" w:rsidRPr="00A30915" w:rsidRDefault="00A30915" w:rsidP="00151478">
            <w:pPr>
              <w:spacing w:line="259" w:lineRule="auto"/>
              <w:ind w:left="5"/>
              <w:rPr>
                <w:rFonts w:ascii="Times New Roman" w:eastAsia="Times New Roman" w:hAnsi="Times New Roman" w:cs="Times New Roman"/>
                <w:sz w:val="28"/>
                <w:szCs w:val="28"/>
              </w:rPr>
            </w:pPr>
            <w:proofErr w:type="gramStart"/>
            <w:r w:rsidRPr="00A30915">
              <w:rPr>
                <w:rFonts w:ascii="Times New Roman" w:eastAsia="Times New Roman" w:hAnsi="Times New Roman" w:cs="Times New Roman"/>
                <w:sz w:val="28"/>
                <w:szCs w:val="28"/>
              </w:rPr>
              <w:t>ore</w:t>
            </w:r>
            <w:proofErr w:type="gramEnd"/>
            <w:r w:rsidRPr="00A30915">
              <w:rPr>
                <w:rFonts w:ascii="Times New Roman" w:eastAsia="Times New Roman" w:hAnsi="Times New Roman" w:cs="Times New Roman"/>
                <w:sz w:val="28"/>
                <w:szCs w:val="28"/>
              </w:rPr>
              <w:t xml:space="preserve"> </w:t>
            </w:r>
            <w:r w:rsidR="00151478">
              <w:rPr>
                <w:rFonts w:ascii="Times New Roman" w:eastAsia="Times New Roman" w:hAnsi="Times New Roman" w:cs="Times New Roman"/>
                <w:sz w:val="28"/>
                <w:szCs w:val="28"/>
              </w:rPr>
              <w:t>08.00</w:t>
            </w:r>
            <w:r w:rsidRPr="00A30915">
              <w:rPr>
                <w:rFonts w:ascii="Times New Roman" w:eastAsia="Times New Roman" w:hAnsi="Times New Roman" w:cs="Times New Roman"/>
                <w:sz w:val="28"/>
                <w:szCs w:val="28"/>
              </w:rPr>
              <w:t xml:space="preserve"> Montaquila, Corso Garibaldi (Bar Centrale)</w:t>
            </w:r>
          </w:p>
        </w:tc>
      </w:tr>
      <w:tr w:rsidR="00A30915" w:rsidRPr="00A30915" w14:paraId="094D18A9" w14:textId="77777777" w:rsidTr="00D26C90">
        <w:trPr>
          <w:trHeight w:val="250"/>
        </w:trPr>
        <w:tc>
          <w:tcPr>
            <w:tcW w:w="2443" w:type="dxa"/>
            <w:tcBorders>
              <w:top w:val="single" w:sz="2" w:space="0" w:color="000000"/>
              <w:left w:val="single" w:sz="2" w:space="0" w:color="000000"/>
              <w:bottom w:val="single" w:sz="2" w:space="0" w:color="000000"/>
              <w:right w:val="single" w:sz="2" w:space="0" w:color="000000"/>
            </w:tcBorders>
          </w:tcPr>
          <w:p w14:paraId="6FE00737" w14:textId="77777777" w:rsidR="00A30915" w:rsidRPr="00A30915" w:rsidRDefault="00A30915" w:rsidP="00A30915">
            <w:pPr>
              <w:spacing w:line="259" w:lineRule="auto"/>
              <w:ind w:left="10"/>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Quota di Partecipazione:</w:t>
            </w:r>
          </w:p>
        </w:tc>
        <w:tc>
          <w:tcPr>
            <w:tcW w:w="7594" w:type="dxa"/>
            <w:tcBorders>
              <w:top w:val="single" w:sz="2" w:space="0" w:color="000000"/>
              <w:left w:val="single" w:sz="2" w:space="0" w:color="000000"/>
              <w:bottom w:val="single" w:sz="2" w:space="0" w:color="000000"/>
              <w:right w:val="single" w:sz="2" w:space="0" w:color="000000"/>
            </w:tcBorders>
          </w:tcPr>
          <w:p w14:paraId="0081A96B" w14:textId="77777777" w:rsidR="00A30915" w:rsidRPr="00A30915" w:rsidRDefault="00A30915" w:rsidP="00A30915">
            <w:pPr>
              <w:pBdr>
                <w:top w:val="single" w:sz="8" w:space="0" w:color="000000"/>
                <w:left w:val="single" w:sz="8" w:space="0" w:color="000000"/>
                <w:bottom w:val="single" w:sz="8" w:space="0" w:color="000000"/>
                <w:right w:val="single" w:sz="8" w:space="0" w:color="000000"/>
              </w:pBdr>
              <w:spacing w:after="160" w:line="259" w:lineRule="auto"/>
              <w:rPr>
                <w:rFonts w:ascii="Times New Roman" w:eastAsia="Times New Roman" w:hAnsi="Times New Roman" w:cs="Times New Roman"/>
                <w:sz w:val="28"/>
                <w:szCs w:val="28"/>
              </w:rPr>
            </w:pPr>
          </w:p>
        </w:tc>
      </w:tr>
      <w:tr w:rsidR="00A30915" w:rsidRPr="00A30915" w14:paraId="723C4F13" w14:textId="77777777" w:rsidTr="00D26C90">
        <w:trPr>
          <w:trHeight w:val="245"/>
        </w:trPr>
        <w:tc>
          <w:tcPr>
            <w:tcW w:w="2443" w:type="dxa"/>
            <w:tcBorders>
              <w:top w:val="single" w:sz="2" w:space="0" w:color="000000"/>
              <w:left w:val="single" w:sz="2" w:space="0" w:color="000000"/>
              <w:bottom w:val="single" w:sz="2" w:space="0" w:color="000000"/>
              <w:right w:val="single" w:sz="2" w:space="0" w:color="000000"/>
            </w:tcBorders>
          </w:tcPr>
          <w:p w14:paraId="6DB7B401" w14:textId="77777777" w:rsidR="00A30915" w:rsidRPr="00A30915" w:rsidRDefault="00A30915" w:rsidP="00A30915">
            <w:pPr>
              <w:spacing w:line="259" w:lineRule="auto"/>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Spostamenti:</w:t>
            </w:r>
          </w:p>
        </w:tc>
        <w:tc>
          <w:tcPr>
            <w:tcW w:w="7594" w:type="dxa"/>
            <w:tcBorders>
              <w:top w:val="single" w:sz="2" w:space="0" w:color="000000"/>
              <w:left w:val="single" w:sz="2" w:space="0" w:color="000000"/>
              <w:bottom w:val="single" w:sz="2" w:space="0" w:color="000000"/>
              <w:right w:val="single" w:sz="2" w:space="0" w:color="000000"/>
            </w:tcBorders>
          </w:tcPr>
          <w:p w14:paraId="3B8180F0" w14:textId="77777777" w:rsidR="00A30915" w:rsidRPr="00A30915" w:rsidRDefault="00A30915" w:rsidP="00A30915">
            <w:pPr>
              <w:spacing w:line="259" w:lineRule="auto"/>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Con mezzi propri</w:t>
            </w:r>
          </w:p>
        </w:tc>
      </w:tr>
      <w:tr w:rsidR="00A30915" w:rsidRPr="00A30915" w14:paraId="77AD2376" w14:textId="77777777" w:rsidTr="00D26C90">
        <w:trPr>
          <w:trHeight w:val="256"/>
        </w:trPr>
        <w:tc>
          <w:tcPr>
            <w:tcW w:w="2443" w:type="dxa"/>
            <w:tcBorders>
              <w:top w:val="single" w:sz="2" w:space="0" w:color="000000"/>
              <w:left w:val="single" w:sz="2" w:space="0" w:color="000000"/>
              <w:bottom w:val="single" w:sz="2" w:space="0" w:color="000000"/>
              <w:right w:val="single" w:sz="2" w:space="0" w:color="000000"/>
            </w:tcBorders>
          </w:tcPr>
          <w:p w14:paraId="0EB28E95" w14:textId="77777777" w:rsidR="00A30915" w:rsidRPr="00A30915" w:rsidRDefault="00A30915" w:rsidP="00A30915">
            <w:pPr>
              <w:spacing w:line="259" w:lineRule="auto"/>
              <w:ind w:left="14"/>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Partenza escursione:</w:t>
            </w:r>
          </w:p>
        </w:tc>
        <w:tc>
          <w:tcPr>
            <w:tcW w:w="7594" w:type="dxa"/>
            <w:tcBorders>
              <w:top w:val="single" w:sz="2" w:space="0" w:color="000000"/>
              <w:left w:val="single" w:sz="2" w:space="0" w:color="000000"/>
              <w:bottom w:val="single" w:sz="2" w:space="0" w:color="000000"/>
              <w:right w:val="single" w:sz="2" w:space="0" w:color="000000"/>
            </w:tcBorders>
          </w:tcPr>
          <w:p w14:paraId="73149536" w14:textId="77777777" w:rsidR="00A30915" w:rsidRPr="00A30915" w:rsidRDefault="00A30915" w:rsidP="00A30915">
            <w:pPr>
              <w:spacing w:line="259" w:lineRule="auto"/>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08:30</w:t>
            </w:r>
          </w:p>
        </w:tc>
      </w:tr>
      <w:tr w:rsidR="00A30915" w:rsidRPr="00A30915" w14:paraId="5EA3D190" w14:textId="77777777" w:rsidTr="00D26C90">
        <w:trPr>
          <w:trHeight w:val="254"/>
        </w:trPr>
        <w:tc>
          <w:tcPr>
            <w:tcW w:w="2443" w:type="dxa"/>
            <w:tcBorders>
              <w:top w:val="single" w:sz="2" w:space="0" w:color="000000"/>
              <w:left w:val="single" w:sz="2" w:space="0" w:color="000000"/>
              <w:bottom w:val="single" w:sz="2" w:space="0" w:color="000000"/>
              <w:right w:val="single" w:sz="2" w:space="0" w:color="000000"/>
            </w:tcBorders>
          </w:tcPr>
          <w:p w14:paraId="483666F8" w14:textId="77777777" w:rsidR="00A30915" w:rsidRPr="00A30915" w:rsidRDefault="00A30915" w:rsidP="00A30915">
            <w:pPr>
              <w:spacing w:line="259" w:lineRule="auto"/>
              <w:ind w:left="14"/>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Rientro previsto:</w:t>
            </w:r>
          </w:p>
        </w:tc>
        <w:tc>
          <w:tcPr>
            <w:tcW w:w="7594" w:type="dxa"/>
            <w:tcBorders>
              <w:top w:val="single" w:sz="2" w:space="0" w:color="000000"/>
              <w:left w:val="single" w:sz="2" w:space="0" w:color="000000"/>
              <w:bottom w:val="single" w:sz="2" w:space="0" w:color="000000"/>
              <w:right w:val="single" w:sz="2" w:space="0" w:color="000000"/>
            </w:tcBorders>
          </w:tcPr>
          <w:p w14:paraId="6A1910BB" w14:textId="77777777" w:rsidR="00A30915" w:rsidRPr="00A30915" w:rsidRDefault="00A30915" w:rsidP="00A30915">
            <w:pPr>
              <w:spacing w:line="259" w:lineRule="auto"/>
              <w:ind w:left="10"/>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15:30 al punto di partenza</w:t>
            </w:r>
          </w:p>
        </w:tc>
      </w:tr>
      <w:tr w:rsidR="00A30915" w:rsidRPr="00A30915" w14:paraId="0855A5EB" w14:textId="77777777" w:rsidTr="00D26C90">
        <w:trPr>
          <w:trHeight w:val="290"/>
        </w:trPr>
        <w:tc>
          <w:tcPr>
            <w:tcW w:w="2443" w:type="dxa"/>
            <w:tcBorders>
              <w:top w:val="single" w:sz="2" w:space="0" w:color="000000"/>
              <w:left w:val="single" w:sz="2" w:space="0" w:color="000000"/>
              <w:bottom w:val="single" w:sz="2" w:space="0" w:color="000000"/>
              <w:right w:val="single" w:sz="2" w:space="0" w:color="000000"/>
            </w:tcBorders>
          </w:tcPr>
          <w:p w14:paraId="4DAB7646" w14:textId="77777777" w:rsidR="00A30915" w:rsidRPr="00A30915" w:rsidRDefault="00A30915" w:rsidP="00A30915">
            <w:pPr>
              <w:spacing w:line="259" w:lineRule="auto"/>
              <w:ind w:left="19"/>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 xml:space="preserve">Riunione </w:t>
            </w:r>
            <w:proofErr w:type="spellStart"/>
            <w:r w:rsidRPr="00A30915">
              <w:rPr>
                <w:rFonts w:ascii="Times New Roman" w:eastAsia="Times New Roman" w:hAnsi="Times New Roman" w:cs="Times New Roman"/>
                <w:sz w:val="28"/>
                <w:szCs w:val="28"/>
              </w:rPr>
              <w:t>pre</w:t>
            </w:r>
            <w:proofErr w:type="spellEnd"/>
            <w:r w:rsidRPr="00A30915">
              <w:rPr>
                <w:rFonts w:ascii="Times New Roman" w:eastAsia="Times New Roman" w:hAnsi="Times New Roman" w:cs="Times New Roman"/>
                <w:sz w:val="28"/>
                <w:szCs w:val="28"/>
              </w:rPr>
              <w:t xml:space="preserve"> - escursione:</w:t>
            </w:r>
          </w:p>
        </w:tc>
        <w:tc>
          <w:tcPr>
            <w:tcW w:w="7594" w:type="dxa"/>
            <w:tcBorders>
              <w:top w:val="single" w:sz="2" w:space="0" w:color="000000"/>
              <w:left w:val="single" w:sz="2" w:space="0" w:color="000000"/>
              <w:bottom w:val="single" w:sz="2" w:space="0" w:color="000000"/>
              <w:right w:val="single" w:sz="2" w:space="0" w:color="000000"/>
            </w:tcBorders>
          </w:tcPr>
          <w:p w14:paraId="45E54A06" w14:textId="27088E46" w:rsidR="00A30915" w:rsidRPr="00A30915" w:rsidRDefault="00151478" w:rsidP="00A30915">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Non prevista</w:t>
            </w:r>
          </w:p>
        </w:tc>
      </w:tr>
    </w:tbl>
    <w:p w14:paraId="58CAE4C3" w14:textId="4F2094BF" w:rsidR="00A30915" w:rsidRPr="00A30915" w:rsidRDefault="00A30915" w:rsidP="00A30915">
      <w:pPr>
        <w:pBdr>
          <w:top w:val="single" w:sz="8" w:space="0" w:color="000000"/>
          <w:left w:val="single" w:sz="8" w:space="0" w:color="000000"/>
          <w:bottom w:val="single" w:sz="8" w:space="0" w:color="000000"/>
          <w:right w:val="single" w:sz="8" w:space="0" w:color="000000"/>
        </w:pBdr>
        <w:spacing w:after="50" w:line="226" w:lineRule="auto"/>
        <w:ind w:left="-5" w:right="86" w:hanging="5"/>
        <w:jc w:val="both"/>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L'adesione all'attività si concretizza confermando ai direttori la propria partecipazione entro i termini sopra indicati</w:t>
      </w:r>
      <w:r w:rsidR="00151478">
        <w:rPr>
          <w:rFonts w:ascii="Times New Roman" w:eastAsia="Times New Roman" w:hAnsi="Times New Roman" w:cs="Times New Roman"/>
          <w:sz w:val="28"/>
          <w:szCs w:val="28"/>
        </w:rPr>
        <w:t>.</w:t>
      </w:r>
      <w:r w:rsidRPr="00A30915">
        <w:rPr>
          <w:rFonts w:ascii="Times New Roman" w:eastAsia="Times New Roman" w:hAnsi="Times New Roman" w:cs="Times New Roman"/>
          <w:sz w:val="28"/>
          <w:szCs w:val="28"/>
        </w:rPr>
        <w:t xml:space="preserve"> </w:t>
      </w:r>
      <w:r w:rsidR="00151478">
        <w:rPr>
          <w:rFonts w:ascii="Times New Roman" w:eastAsia="Times New Roman" w:hAnsi="Times New Roman" w:cs="Times New Roman"/>
          <w:sz w:val="28"/>
          <w:szCs w:val="28"/>
        </w:rPr>
        <w:t>Si</w:t>
      </w:r>
      <w:r w:rsidRPr="00A30915">
        <w:rPr>
          <w:rFonts w:ascii="Times New Roman" w:eastAsia="Times New Roman" w:hAnsi="Times New Roman" w:cs="Times New Roman"/>
          <w:sz w:val="28"/>
          <w:szCs w:val="28"/>
        </w:rPr>
        <w:t xml:space="preserve"> intende l'accettazione</w:t>
      </w:r>
      <w:r w:rsidR="00151478">
        <w:rPr>
          <w:rFonts w:ascii="Times New Roman" w:eastAsia="Times New Roman" w:hAnsi="Times New Roman" w:cs="Times New Roman"/>
          <w:sz w:val="28"/>
          <w:szCs w:val="28"/>
        </w:rPr>
        <w:t>,</w:t>
      </w:r>
      <w:r w:rsidRPr="00A30915">
        <w:rPr>
          <w:rFonts w:ascii="Times New Roman" w:eastAsia="Times New Roman" w:hAnsi="Times New Roman" w:cs="Times New Roman"/>
          <w:sz w:val="28"/>
          <w:szCs w:val="28"/>
        </w:rPr>
        <w:t xml:space="preserve"> senza condizioni</w:t>
      </w:r>
      <w:r w:rsidR="00151478">
        <w:rPr>
          <w:rFonts w:ascii="Times New Roman" w:eastAsia="Times New Roman" w:hAnsi="Times New Roman" w:cs="Times New Roman"/>
          <w:sz w:val="28"/>
          <w:szCs w:val="28"/>
        </w:rPr>
        <w:t xml:space="preserve">, del programma proposto e </w:t>
      </w:r>
      <w:r w:rsidRPr="00A30915">
        <w:rPr>
          <w:rFonts w:ascii="Times New Roman" w:eastAsia="Times New Roman" w:hAnsi="Times New Roman" w:cs="Times New Roman"/>
          <w:sz w:val="28"/>
          <w:szCs w:val="28"/>
        </w:rPr>
        <w:t>che l'aderente è a conoscenza delle caratteristiche e difficoltà dell'escursione, che ha abbigliamento e attrezzatura adeguati e sufficienti, che ha valutato che la stessa è conforme alle proprie capacità tecniche e attitudini fisiche e che non ha patologie tali da renderlo non idoneo all'attività proposta.</w:t>
      </w:r>
    </w:p>
    <w:p w14:paraId="7AB6F61C" w14:textId="77777777" w:rsidR="00A30915" w:rsidRPr="00A30915" w:rsidRDefault="00A30915" w:rsidP="00A30915">
      <w:pPr>
        <w:pBdr>
          <w:top w:val="single" w:sz="8" w:space="0" w:color="000000"/>
          <w:left w:val="single" w:sz="8" w:space="0" w:color="000000"/>
          <w:bottom w:val="single" w:sz="8" w:space="0" w:color="000000"/>
          <w:right w:val="single" w:sz="8" w:space="0" w:color="000000"/>
        </w:pBdr>
        <w:spacing w:after="8" w:line="226" w:lineRule="auto"/>
        <w:ind w:left="-5" w:right="86" w:hanging="5"/>
        <w:jc w:val="both"/>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Pertanto l'aderente solleva i direttori/accompagnatori e la Sottosezione da ogni responsabilità per qualsiasi incidente o inconveniente dovuti alla propria personale imperizia e alla mancata osservanza delle regole dell'andare in montagna.</w:t>
      </w:r>
    </w:p>
    <w:p w14:paraId="580C983E" w14:textId="28B0B23B" w:rsidR="00A30915" w:rsidRPr="00A30915" w:rsidRDefault="00A30915" w:rsidP="00A30915">
      <w:pPr>
        <w:pBdr>
          <w:top w:val="single" w:sz="8" w:space="0" w:color="000000"/>
          <w:left w:val="single" w:sz="8" w:space="0" w:color="000000"/>
          <w:bottom w:val="single" w:sz="8" w:space="0" w:color="000000"/>
          <w:right w:val="single" w:sz="8" w:space="0" w:color="000000"/>
        </w:pBdr>
        <w:spacing w:after="8" w:line="226" w:lineRule="auto"/>
        <w:ind w:left="-5" w:right="86" w:hanging="5"/>
        <w:jc w:val="both"/>
        <w:rPr>
          <w:rFonts w:ascii="Times New Roman" w:eastAsia="Times New Roman" w:hAnsi="Times New Roman" w:cs="Times New Roman"/>
          <w:sz w:val="28"/>
          <w:szCs w:val="28"/>
        </w:rPr>
      </w:pPr>
      <w:r w:rsidRPr="00A30915">
        <w:rPr>
          <w:rFonts w:ascii="Times New Roman" w:eastAsia="Times New Roman" w:hAnsi="Times New Roman" w:cs="Times New Roman"/>
          <w:sz w:val="28"/>
          <w:szCs w:val="28"/>
        </w:rPr>
        <w:t>I direttori/accomp</w:t>
      </w:r>
      <w:r w:rsidR="002A0A4B">
        <w:rPr>
          <w:rFonts w:ascii="Times New Roman" w:eastAsia="Times New Roman" w:hAnsi="Times New Roman" w:cs="Times New Roman"/>
          <w:sz w:val="28"/>
          <w:szCs w:val="28"/>
        </w:rPr>
        <w:t xml:space="preserve">agnatori, per le proprie responsabilità </w:t>
      </w:r>
      <w:r w:rsidRPr="00A30915">
        <w:rPr>
          <w:rFonts w:ascii="Times New Roman" w:eastAsia="Times New Roman" w:hAnsi="Times New Roman" w:cs="Times New Roman"/>
          <w:sz w:val="28"/>
          <w:szCs w:val="28"/>
        </w:rPr>
        <w:t>si riservano di escludere tutti coloro che non siano adeguatamente attrezzati e allenati e che non siano in regola con l'iscrizione al CAI e quindi in regola con la relativa copertura assicurativa prevista o che non abbiano comunicato la propria partecipazione nei termini indicati. Inoltre si riservano di variare in parte o del tutto il percorso o di annullare l'escursione a fronte di reale necessità oltre che per avverse condizioni meteorologiche.</w:t>
      </w:r>
    </w:p>
    <w:p w14:paraId="1DB24E63" w14:textId="77777777" w:rsidR="002A0A4B" w:rsidRDefault="002A0A4B" w:rsidP="00A30915">
      <w:pPr>
        <w:rPr>
          <w:rFonts w:ascii="Times New Roman" w:eastAsia="Times New Roman" w:hAnsi="Times New Roman" w:cs="Times New Roman"/>
          <w:sz w:val="28"/>
          <w:szCs w:val="28"/>
        </w:rPr>
      </w:pPr>
    </w:p>
    <w:p w14:paraId="54722B41" w14:textId="7E270F81" w:rsidR="00A30915" w:rsidRPr="00A30915" w:rsidRDefault="00A30915" w:rsidP="00A30915">
      <w:pPr>
        <w:rPr>
          <w:sz w:val="28"/>
          <w:szCs w:val="28"/>
        </w:rPr>
      </w:pPr>
      <w:r w:rsidRPr="00A30915">
        <w:rPr>
          <w:rFonts w:ascii="Times New Roman" w:eastAsia="Times New Roman" w:hAnsi="Times New Roman" w:cs="Times New Roman"/>
          <w:sz w:val="28"/>
          <w:szCs w:val="28"/>
        </w:rPr>
        <w:t xml:space="preserve">Al solo fine propagandistico è ammessa la partecipazione a non soci CAI previa presa visione del regolamento, della difficoltà dell'escursione, e sentito il parere dei direttori/accompagnatori. Per i non soci è obbligatorio il versamento della quota assicurativa prevista entro le ore 20:00 di </w:t>
      </w:r>
      <w:r w:rsidR="002A0A4B">
        <w:rPr>
          <w:rFonts w:ascii="Times New Roman" w:eastAsia="Times New Roman" w:hAnsi="Times New Roman" w:cs="Times New Roman"/>
          <w:sz w:val="28"/>
          <w:szCs w:val="28"/>
        </w:rPr>
        <w:t>giovedì 29</w:t>
      </w:r>
      <w:r w:rsidRPr="00A30915">
        <w:rPr>
          <w:rFonts w:ascii="Times New Roman" w:eastAsia="Times New Roman" w:hAnsi="Times New Roman" w:cs="Times New Roman"/>
          <w:sz w:val="28"/>
          <w:szCs w:val="28"/>
        </w:rPr>
        <w:t xml:space="preserve"> aprile da effettuarsi, salvo diversa indicazione, direttamente ai referenti. I non soci possono partecipare, nello stesso anno, massimo a </w:t>
      </w:r>
      <w:r w:rsidR="007210F5">
        <w:rPr>
          <w:rFonts w:ascii="Times New Roman" w:eastAsia="Times New Roman" w:hAnsi="Times New Roman" w:cs="Times New Roman"/>
          <w:sz w:val="28"/>
          <w:szCs w:val="28"/>
        </w:rPr>
        <w:t>tre</w:t>
      </w:r>
      <w:r w:rsidRPr="00A30915">
        <w:rPr>
          <w:rFonts w:ascii="Times New Roman" w:eastAsia="Times New Roman" w:hAnsi="Times New Roman" w:cs="Times New Roman"/>
          <w:sz w:val="28"/>
          <w:szCs w:val="28"/>
        </w:rPr>
        <w:t xml:space="preserve"> escursioni</w:t>
      </w:r>
      <w:r w:rsidR="007210F5">
        <w:rPr>
          <w:rFonts w:ascii="Times New Roman" w:eastAsia="Times New Roman" w:hAnsi="Times New Roman" w:cs="Times New Roman"/>
          <w:sz w:val="28"/>
          <w:szCs w:val="28"/>
        </w:rPr>
        <w:t>.</w:t>
      </w:r>
      <w:r w:rsidRPr="00A30915">
        <w:rPr>
          <w:rFonts w:ascii="Times New Roman" w:eastAsia="Times New Roman" w:hAnsi="Times New Roman" w:cs="Times New Roman"/>
          <w:sz w:val="28"/>
          <w:szCs w:val="28"/>
        </w:rPr>
        <w:t xml:space="preserve"> </w:t>
      </w:r>
    </w:p>
    <w:p w14:paraId="69FFA434" w14:textId="77777777" w:rsidR="00E41FBF" w:rsidRDefault="00E41FBF" w:rsidP="00CF68B7">
      <w:pPr>
        <w:rPr>
          <w:b/>
          <w:sz w:val="28"/>
          <w:szCs w:val="28"/>
        </w:rPr>
      </w:pPr>
    </w:p>
    <w:p w14:paraId="06C6BEBE" w14:textId="77777777" w:rsidR="00CF68B7" w:rsidRPr="00102B1C" w:rsidRDefault="00CF68B7" w:rsidP="00E41FBF">
      <w:pPr>
        <w:jc w:val="center"/>
        <w:rPr>
          <w:b/>
          <w:sz w:val="28"/>
          <w:szCs w:val="28"/>
        </w:rPr>
      </w:pPr>
      <w:r w:rsidRPr="00102B1C">
        <w:rPr>
          <w:b/>
          <w:sz w:val="28"/>
          <w:szCs w:val="28"/>
        </w:rPr>
        <w:t>EQUIPAGGIAMENTO PER L’ESCURSIONE:</w:t>
      </w:r>
    </w:p>
    <w:p w14:paraId="11902637" w14:textId="570A3BD6" w:rsidR="00CF68B7" w:rsidRPr="00102B1C" w:rsidRDefault="007210F5" w:rsidP="00CF68B7">
      <w:pPr>
        <w:rPr>
          <w:sz w:val="28"/>
          <w:szCs w:val="28"/>
        </w:rPr>
      </w:pPr>
      <w:r>
        <w:rPr>
          <w:sz w:val="28"/>
          <w:szCs w:val="28"/>
        </w:rPr>
        <w:t>M</w:t>
      </w:r>
      <w:r w:rsidR="00CF68B7" w:rsidRPr="00102B1C">
        <w:rPr>
          <w:sz w:val="28"/>
          <w:szCs w:val="28"/>
        </w:rPr>
        <w:t xml:space="preserve">ascherina indossata correttamente e gel disinfettante a base alcolica, crema solare, kit pronto soccorso per uso personale e scheda con farmaci per eventuali allergie, telo termico; zaino e </w:t>
      </w:r>
      <w:proofErr w:type="spellStart"/>
      <w:r w:rsidR="00CF68B7" w:rsidRPr="00102B1C">
        <w:rPr>
          <w:sz w:val="28"/>
          <w:szCs w:val="28"/>
        </w:rPr>
        <w:t>coprizaino</w:t>
      </w:r>
      <w:proofErr w:type="spellEnd"/>
      <w:r w:rsidR="00CF68B7" w:rsidRPr="00102B1C">
        <w:rPr>
          <w:sz w:val="28"/>
          <w:szCs w:val="28"/>
        </w:rPr>
        <w:t>, borraccia, occhiali da sole, bastoncini, scarponi da trekking, cappello, giacca in goretex (o equivalente), binocolo, pila frontale, coltellino multiuso.</w:t>
      </w:r>
    </w:p>
    <w:p w14:paraId="5AD8C46E" w14:textId="48F4A97F" w:rsidR="00E41FBF" w:rsidRDefault="00CF68B7" w:rsidP="00CF68B7">
      <w:pPr>
        <w:rPr>
          <w:sz w:val="28"/>
          <w:szCs w:val="28"/>
        </w:rPr>
      </w:pPr>
      <w:r w:rsidRPr="00102B1C">
        <w:rPr>
          <w:sz w:val="28"/>
          <w:szCs w:val="28"/>
        </w:rPr>
        <w:t>Si consiglia un abbigliamento a strati (a cipolla), cibo ed acqua sufficienti all’escursione, indumenti di ricambio completo (calze, maglietta, etc.).</w:t>
      </w:r>
    </w:p>
    <w:p w14:paraId="3756E19C" w14:textId="77777777" w:rsidR="00AA5F4D" w:rsidRDefault="00AA5F4D" w:rsidP="00CF68B7">
      <w:pPr>
        <w:rPr>
          <w:sz w:val="28"/>
          <w:szCs w:val="28"/>
        </w:rPr>
      </w:pPr>
    </w:p>
    <w:p w14:paraId="1B19FE55" w14:textId="7826EB9B" w:rsidR="00AA5F4D" w:rsidRDefault="00AA5F4D" w:rsidP="00CF68B7">
      <w:pPr>
        <w:rPr>
          <w:sz w:val="28"/>
          <w:szCs w:val="28"/>
        </w:rPr>
      </w:pPr>
      <w:r>
        <w:rPr>
          <w:noProof/>
        </w:rPr>
        <w:lastRenderedPageBreak/>
        <w:drawing>
          <wp:inline distT="0" distB="0" distL="0" distR="0" wp14:anchorId="0829A43B" wp14:editId="408E15EB">
            <wp:extent cx="6286500" cy="51720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5172075"/>
                    </a:xfrm>
                    <a:prstGeom prst="rect">
                      <a:avLst/>
                    </a:prstGeom>
                    <a:noFill/>
                    <a:ln>
                      <a:noFill/>
                    </a:ln>
                  </pic:spPr>
                </pic:pic>
              </a:graphicData>
            </a:graphic>
          </wp:inline>
        </w:drawing>
      </w:r>
    </w:p>
    <w:p w14:paraId="53545682" w14:textId="77777777" w:rsidR="005E1106" w:rsidRDefault="005E1106" w:rsidP="00CF68B7">
      <w:pPr>
        <w:rPr>
          <w:sz w:val="28"/>
          <w:szCs w:val="28"/>
        </w:rPr>
      </w:pPr>
    </w:p>
    <w:p w14:paraId="38FF2440" w14:textId="77777777" w:rsidR="005E1106" w:rsidRDefault="005E1106" w:rsidP="00CF68B7">
      <w:pPr>
        <w:rPr>
          <w:sz w:val="28"/>
          <w:szCs w:val="28"/>
        </w:rPr>
      </w:pPr>
    </w:p>
    <w:p w14:paraId="4AB58AB1" w14:textId="77777777" w:rsidR="005E1106" w:rsidRPr="005E1106" w:rsidRDefault="005E1106" w:rsidP="005E1106">
      <w:pPr>
        <w:widowControl w:val="0"/>
        <w:autoSpaceDE w:val="0"/>
        <w:autoSpaceDN w:val="0"/>
        <w:spacing w:before="122" w:after="0" w:line="240" w:lineRule="auto"/>
        <w:ind w:left="212" w:right="265"/>
        <w:jc w:val="both"/>
        <w:outlineLvl w:val="1"/>
        <w:rPr>
          <w:rFonts w:ascii="Carlito" w:eastAsia="Carlito" w:hAnsi="Carlito" w:cs="Carlito"/>
          <w:bCs/>
          <w:color w:val="auto"/>
          <w:sz w:val="24"/>
          <w:szCs w:val="24"/>
          <w:lang w:eastAsia="en-US"/>
        </w:rPr>
      </w:pPr>
      <w:r w:rsidRPr="005E1106">
        <w:rPr>
          <w:rFonts w:ascii="Carlito" w:eastAsia="Carlito" w:hAnsi="Carlito" w:cs="Carlito"/>
          <w:b/>
          <w:bCs/>
          <w:noProof/>
          <w:color w:val="auto"/>
          <w:sz w:val="24"/>
          <w:szCs w:val="24"/>
        </w:rPr>
        <mc:AlternateContent>
          <mc:Choice Requires="wps">
            <w:drawing>
              <wp:anchor distT="0" distB="0" distL="114300" distR="114300" simplePos="0" relativeHeight="251660288" behindDoc="1" locked="0" layoutInCell="1" allowOverlap="1" wp14:anchorId="0B89EF35" wp14:editId="45AA800C">
                <wp:simplePos x="0" y="0"/>
                <wp:positionH relativeFrom="page">
                  <wp:posOffset>654050</wp:posOffset>
                </wp:positionH>
                <wp:positionV relativeFrom="paragraph">
                  <wp:posOffset>0</wp:posOffset>
                </wp:positionV>
                <wp:extent cx="6496050" cy="5943600"/>
                <wp:effectExtent l="0" t="0" r="0" b="0"/>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0" cy="5943600"/>
                        </a:xfrm>
                        <a:custGeom>
                          <a:avLst/>
                          <a:gdLst>
                            <a:gd name="T0" fmla="+- 0 1030 1020"/>
                            <a:gd name="T1" fmla="*/ T0 w 9790"/>
                            <a:gd name="T2" fmla="+- 0 3 -7"/>
                            <a:gd name="T3" fmla="*/ 3 h 8500"/>
                            <a:gd name="T4" fmla="+- 0 1020 1020"/>
                            <a:gd name="T5" fmla="*/ T4 w 9790"/>
                            <a:gd name="T6" fmla="+- 0 3 -7"/>
                            <a:gd name="T7" fmla="*/ 3 h 8500"/>
                            <a:gd name="T8" fmla="+- 0 1020 1020"/>
                            <a:gd name="T9" fmla="*/ T8 w 9790"/>
                            <a:gd name="T10" fmla="+- 0 8483 -7"/>
                            <a:gd name="T11" fmla="*/ 8483 h 8500"/>
                            <a:gd name="T12" fmla="+- 0 1030 1020"/>
                            <a:gd name="T13" fmla="*/ T12 w 9790"/>
                            <a:gd name="T14" fmla="+- 0 8483 -7"/>
                            <a:gd name="T15" fmla="*/ 8483 h 8500"/>
                            <a:gd name="T16" fmla="+- 0 1030 1020"/>
                            <a:gd name="T17" fmla="*/ T16 w 9790"/>
                            <a:gd name="T18" fmla="+- 0 3 -7"/>
                            <a:gd name="T19" fmla="*/ 3 h 8500"/>
                            <a:gd name="T20" fmla="+- 0 10809 1020"/>
                            <a:gd name="T21" fmla="*/ T20 w 9790"/>
                            <a:gd name="T22" fmla="+- 0 8483 -7"/>
                            <a:gd name="T23" fmla="*/ 8483 h 8500"/>
                            <a:gd name="T24" fmla="+- 0 10800 1020"/>
                            <a:gd name="T25" fmla="*/ T24 w 9790"/>
                            <a:gd name="T26" fmla="+- 0 8483 -7"/>
                            <a:gd name="T27" fmla="*/ 8483 h 8500"/>
                            <a:gd name="T28" fmla="+- 0 1030 1020"/>
                            <a:gd name="T29" fmla="*/ T28 w 9790"/>
                            <a:gd name="T30" fmla="+- 0 8483 -7"/>
                            <a:gd name="T31" fmla="*/ 8483 h 8500"/>
                            <a:gd name="T32" fmla="+- 0 1020 1020"/>
                            <a:gd name="T33" fmla="*/ T32 w 9790"/>
                            <a:gd name="T34" fmla="+- 0 8483 -7"/>
                            <a:gd name="T35" fmla="*/ 8483 h 8500"/>
                            <a:gd name="T36" fmla="+- 0 1020 1020"/>
                            <a:gd name="T37" fmla="*/ T36 w 9790"/>
                            <a:gd name="T38" fmla="+- 0 8492 -7"/>
                            <a:gd name="T39" fmla="*/ 8492 h 8500"/>
                            <a:gd name="T40" fmla="+- 0 1030 1020"/>
                            <a:gd name="T41" fmla="*/ T40 w 9790"/>
                            <a:gd name="T42" fmla="+- 0 8492 -7"/>
                            <a:gd name="T43" fmla="*/ 8492 h 8500"/>
                            <a:gd name="T44" fmla="+- 0 10800 1020"/>
                            <a:gd name="T45" fmla="*/ T44 w 9790"/>
                            <a:gd name="T46" fmla="+- 0 8492 -7"/>
                            <a:gd name="T47" fmla="*/ 8492 h 8500"/>
                            <a:gd name="T48" fmla="+- 0 10809 1020"/>
                            <a:gd name="T49" fmla="*/ T48 w 9790"/>
                            <a:gd name="T50" fmla="+- 0 8492 -7"/>
                            <a:gd name="T51" fmla="*/ 8492 h 8500"/>
                            <a:gd name="T52" fmla="+- 0 10809 1020"/>
                            <a:gd name="T53" fmla="*/ T52 w 9790"/>
                            <a:gd name="T54" fmla="+- 0 8483 -7"/>
                            <a:gd name="T55" fmla="*/ 8483 h 8500"/>
                            <a:gd name="T56" fmla="+- 0 10809 1020"/>
                            <a:gd name="T57" fmla="*/ T56 w 9790"/>
                            <a:gd name="T58" fmla="+- 0 3 -7"/>
                            <a:gd name="T59" fmla="*/ 3 h 8500"/>
                            <a:gd name="T60" fmla="+- 0 10800 1020"/>
                            <a:gd name="T61" fmla="*/ T60 w 9790"/>
                            <a:gd name="T62" fmla="+- 0 3 -7"/>
                            <a:gd name="T63" fmla="*/ 3 h 8500"/>
                            <a:gd name="T64" fmla="+- 0 10800 1020"/>
                            <a:gd name="T65" fmla="*/ T64 w 9790"/>
                            <a:gd name="T66" fmla="+- 0 8483 -7"/>
                            <a:gd name="T67" fmla="*/ 8483 h 8500"/>
                            <a:gd name="T68" fmla="+- 0 10809 1020"/>
                            <a:gd name="T69" fmla="*/ T68 w 9790"/>
                            <a:gd name="T70" fmla="+- 0 8483 -7"/>
                            <a:gd name="T71" fmla="*/ 8483 h 8500"/>
                            <a:gd name="T72" fmla="+- 0 10809 1020"/>
                            <a:gd name="T73" fmla="*/ T72 w 9790"/>
                            <a:gd name="T74" fmla="+- 0 3 -7"/>
                            <a:gd name="T75" fmla="*/ 3 h 8500"/>
                            <a:gd name="T76" fmla="+- 0 10809 1020"/>
                            <a:gd name="T77" fmla="*/ T76 w 9790"/>
                            <a:gd name="T78" fmla="+- 0 -7 -7"/>
                            <a:gd name="T79" fmla="*/ -7 h 8500"/>
                            <a:gd name="T80" fmla="+- 0 10800 1020"/>
                            <a:gd name="T81" fmla="*/ T80 w 9790"/>
                            <a:gd name="T82" fmla="+- 0 -7 -7"/>
                            <a:gd name="T83" fmla="*/ -7 h 8500"/>
                            <a:gd name="T84" fmla="+- 0 1030 1020"/>
                            <a:gd name="T85" fmla="*/ T84 w 9790"/>
                            <a:gd name="T86" fmla="+- 0 -7 -7"/>
                            <a:gd name="T87" fmla="*/ -7 h 8500"/>
                            <a:gd name="T88" fmla="+- 0 1020 1020"/>
                            <a:gd name="T89" fmla="*/ T88 w 9790"/>
                            <a:gd name="T90" fmla="+- 0 -7 -7"/>
                            <a:gd name="T91" fmla="*/ -7 h 8500"/>
                            <a:gd name="T92" fmla="+- 0 1020 1020"/>
                            <a:gd name="T93" fmla="*/ T92 w 9790"/>
                            <a:gd name="T94" fmla="+- 0 3 -7"/>
                            <a:gd name="T95" fmla="*/ 3 h 8500"/>
                            <a:gd name="T96" fmla="+- 0 1030 1020"/>
                            <a:gd name="T97" fmla="*/ T96 w 9790"/>
                            <a:gd name="T98" fmla="+- 0 3 -7"/>
                            <a:gd name="T99" fmla="*/ 3 h 8500"/>
                            <a:gd name="T100" fmla="+- 0 10800 1020"/>
                            <a:gd name="T101" fmla="*/ T100 w 9790"/>
                            <a:gd name="T102" fmla="+- 0 3 -7"/>
                            <a:gd name="T103" fmla="*/ 3 h 8500"/>
                            <a:gd name="T104" fmla="+- 0 10809 1020"/>
                            <a:gd name="T105" fmla="*/ T104 w 9790"/>
                            <a:gd name="T106" fmla="+- 0 3 -7"/>
                            <a:gd name="T107" fmla="*/ 3 h 8500"/>
                            <a:gd name="T108" fmla="+- 0 10809 1020"/>
                            <a:gd name="T109" fmla="*/ T108 w 9790"/>
                            <a:gd name="T110" fmla="+- 0 -7 -7"/>
                            <a:gd name="T111" fmla="*/ -7 h 8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90" h="8500">
                              <a:moveTo>
                                <a:pt x="10" y="10"/>
                              </a:moveTo>
                              <a:lnTo>
                                <a:pt x="0" y="10"/>
                              </a:lnTo>
                              <a:lnTo>
                                <a:pt x="0" y="8490"/>
                              </a:lnTo>
                              <a:lnTo>
                                <a:pt x="10" y="8490"/>
                              </a:lnTo>
                              <a:lnTo>
                                <a:pt x="10" y="10"/>
                              </a:lnTo>
                              <a:close/>
                              <a:moveTo>
                                <a:pt x="9789" y="8490"/>
                              </a:moveTo>
                              <a:lnTo>
                                <a:pt x="9780" y="8490"/>
                              </a:lnTo>
                              <a:lnTo>
                                <a:pt x="10" y="8490"/>
                              </a:lnTo>
                              <a:lnTo>
                                <a:pt x="0" y="8490"/>
                              </a:lnTo>
                              <a:lnTo>
                                <a:pt x="0" y="8499"/>
                              </a:lnTo>
                              <a:lnTo>
                                <a:pt x="10" y="8499"/>
                              </a:lnTo>
                              <a:lnTo>
                                <a:pt x="9780" y="8499"/>
                              </a:lnTo>
                              <a:lnTo>
                                <a:pt x="9789" y="8499"/>
                              </a:lnTo>
                              <a:lnTo>
                                <a:pt x="9789" y="8490"/>
                              </a:lnTo>
                              <a:close/>
                              <a:moveTo>
                                <a:pt x="9789" y="10"/>
                              </a:moveTo>
                              <a:lnTo>
                                <a:pt x="9780" y="10"/>
                              </a:lnTo>
                              <a:lnTo>
                                <a:pt x="9780" y="8490"/>
                              </a:lnTo>
                              <a:lnTo>
                                <a:pt x="9789" y="8490"/>
                              </a:lnTo>
                              <a:lnTo>
                                <a:pt x="9789" y="10"/>
                              </a:lnTo>
                              <a:close/>
                              <a:moveTo>
                                <a:pt x="9789" y="0"/>
                              </a:moveTo>
                              <a:lnTo>
                                <a:pt x="9780" y="0"/>
                              </a:lnTo>
                              <a:lnTo>
                                <a:pt x="10" y="0"/>
                              </a:lnTo>
                              <a:lnTo>
                                <a:pt x="0" y="0"/>
                              </a:lnTo>
                              <a:lnTo>
                                <a:pt x="0" y="10"/>
                              </a:lnTo>
                              <a:lnTo>
                                <a:pt x="10" y="10"/>
                              </a:lnTo>
                              <a:lnTo>
                                <a:pt x="9780" y="10"/>
                              </a:lnTo>
                              <a:lnTo>
                                <a:pt x="9789" y="10"/>
                              </a:lnTo>
                              <a:lnTo>
                                <a:pt x="978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BCC72" id="AutoShape 31" o:spid="_x0000_s1026" style="position:absolute;margin-left:51.5pt;margin-top:0;width:511.5pt;height:46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90,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" path="m10,10l,10,,8490r10,l10,10xm9789,8490r-9,l10,8490r-10,l,8499r10,l9780,8499r9,l9789,8490xm9789,10r-9,l9780,8490r9,l9789,10xm9789,r-9,l10,,,,,10r10,l9780,10r9,l9789,xe" fillcolor="black" stroked="f">
                <v:path arrowok="t" o:connecttype="custom" o:connectlocs="6635,2098;0,2098;0,5931713;6635,5931713;6635,2098;6495386,5931713;6489415,5931713;6635,5931713;0,5931713;0,5938006;6635,5938006;6489415,5938006;6495386,5938006;6495386,5931713;6495386,2098;6489415,2098;6489415,5931713;6495386,5931713;6495386,2098;6495386,-4895;6489415,-4895;6635,-4895;0,-4895;0,2098;6635,2098;6489415,2098;6495386,2098;6495386,-4895" o:connectangles="0,0,0,0,0,0,0,0,0,0,0,0,0,0,0,0,0,0,0,0,0,0,0,0,0,0,0,0"/>
                <w10:wrap anchorx="page"/>
              </v:shape>
            </w:pict>
          </mc:Fallback>
        </mc:AlternateContent>
      </w:r>
      <w:r w:rsidRPr="005E1106">
        <w:rPr>
          <w:rFonts w:ascii="Carlito" w:eastAsia="Carlito" w:hAnsi="Carlito" w:cs="Carlito"/>
          <w:b/>
          <w:bCs/>
          <w:color w:val="auto"/>
          <w:sz w:val="24"/>
          <w:szCs w:val="24"/>
          <w:lang w:eastAsia="en-US"/>
        </w:rPr>
        <w:t>Ogni partecipante alla gita dovrà essere equipaggi</w:t>
      </w:r>
      <w:r w:rsidRPr="005E1106">
        <w:rPr>
          <w:rFonts w:ascii="Trebuchet MS" w:eastAsia="Carlito" w:hAnsi="Trebuchet MS" w:cs="Carlito"/>
          <w:b/>
          <w:bCs/>
          <w:color w:val="auto"/>
          <w:sz w:val="24"/>
          <w:szCs w:val="24"/>
          <w:lang w:eastAsia="en-US"/>
        </w:rPr>
        <w:t>ato con l’</w:t>
      </w:r>
      <w:r w:rsidRPr="005E1106">
        <w:rPr>
          <w:rFonts w:ascii="Carlito" w:eastAsia="Carlito" w:hAnsi="Carlito" w:cs="Carlito"/>
          <w:b/>
          <w:bCs/>
          <w:color w:val="auto"/>
          <w:sz w:val="24"/>
          <w:szCs w:val="24"/>
          <w:lang w:eastAsia="en-US"/>
        </w:rPr>
        <w:t>indispensabile attrezzatura personale</w:t>
      </w:r>
      <w:r w:rsidRPr="005E1106">
        <w:rPr>
          <w:rFonts w:ascii="Carlito" w:eastAsia="Carlito" w:hAnsi="Carlito" w:cs="Carlito"/>
          <w:bCs/>
          <w:color w:val="auto"/>
          <w:sz w:val="24"/>
          <w:szCs w:val="24"/>
          <w:lang w:eastAsia="en-US"/>
        </w:rPr>
        <w:t>, sopra indicata.</w:t>
      </w:r>
    </w:p>
    <w:p w14:paraId="3196910D" w14:textId="5FEEA9C4" w:rsidR="005E1106" w:rsidRPr="007210F5" w:rsidRDefault="005E1106" w:rsidP="005E1106">
      <w:pPr>
        <w:pBdr>
          <w:top w:val="single" w:sz="8" w:space="0" w:color="000000"/>
          <w:left w:val="single" w:sz="8" w:space="0" w:color="000000"/>
          <w:bottom w:val="single" w:sz="8" w:space="0" w:color="000000"/>
          <w:right w:val="single" w:sz="8" w:space="0" w:color="000000"/>
        </w:pBdr>
        <w:spacing w:after="8" w:line="226" w:lineRule="auto"/>
        <w:ind w:left="212" w:right="265" w:hanging="5"/>
        <w:jc w:val="both"/>
        <w:rPr>
          <w:rFonts w:ascii="Times New Roman" w:eastAsia="Times New Roman" w:hAnsi="Times New Roman" w:cs="Times New Roman"/>
          <w:sz w:val="28"/>
          <w:szCs w:val="28"/>
        </w:rPr>
      </w:pPr>
      <w:r w:rsidRPr="007210F5">
        <w:rPr>
          <w:rFonts w:ascii="Times New Roman" w:eastAsia="Times New Roman" w:hAnsi="Times New Roman" w:cs="Times New Roman"/>
          <w:sz w:val="28"/>
          <w:szCs w:val="28"/>
        </w:rPr>
        <w:t>È facoltà dei referenti escludere dalla gita quelle persone non conosciute e</w:t>
      </w:r>
      <w:r w:rsidR="00151478">
        <w:rPr>
          <w:rFonts w:ascii="Times New Roman" w:eastAsia="Times New Roman" w:hAnsi="Times New Roman" w:cs="Times New Roman"/>
          <w:sz w:val="28"/>
          <w:szCs w:val="28"/>
        </w:rPr>
        <w:t>/o</w:t>
      </w:r>
      <w:r w:rsidRPr="007210F5">
        <w:rPr>
          <w:rFonts w:ascii="Times New Roman" w:eastAsia="Times New Roman" w:hAnsi="Times New Roman" w:cs="Times New Roman"/>
          <w:sz w:val="28"/>
          <w:szCs w:val="28"/>
        </w:rPr>
        <w:t xml:space="preserve"> </w:t>
      </w:r>
      <w:r w:rsidR="00151478">
        <w:rPr>
          <w:rFonts w:ascii="Times New Roman" w:eastAsia="Times New Roman" w:hAnsi="Times New Roman" w:cs="Times New Roman"/>
          <w:sz w:val="28"/>
          <w:szCs w:val="28"/>
        </w:rPr>
        <w:t>non in regola.</w:t>
      </w:r>
    </w:p>
    <w:p w14:paraId="78477703" w14:textId="0D63D118" w:rsidR="005E1106" w:rsidRPr="005E1106" w:rsidRDefault="005E1106" w:rsidP="005E1106">
      <w:pPr>
        <w:widowControl w:val="0"/>
        <w:autoSpaceDE w:val="0"/>
        <w:autoSpaceDN w:val="0"/>
        <w:spacing w:before="120" w:after="0" w:line="240" w:lineRule="auto"/>
        <w:ind w:left="212" w:right="266"/>
        <w:jc w:val="both"/>
        <w:rPr>
          <w:rFonts w:ascii="Arial" w:eastAsia="Carlito" w:hAnsi="Arial" w:cs="Carlito"/>
          <w:color w:val="auto"/>
          <w:sz w:val="24"/>
          <w:szCs w:val="24"/>
          <w:lang w:eastAsia="en-US"/>
        </w:rPr>
      </w:pPr>
      <w:r w:rsidRPr="005E1106">
        <w:rPr>
          <w:rFonts w:ascii="Arial" w:eastAsia="Carlito" w:hAnsi="Arial" w:cs="Carlito"/>
          <w:color w:val="auto"/>
          <w:sz w:val="24"/>
          <w:szCs w:val="24"/>
          <w:lang w:eastAsia="en-US"/>
        </w:rPr>
        <w:t>.</w:t>
      </w:r>
    </w:p>
    <w:p w14:paraId="68AD9F61" w14:textId="77777777" w:rsidR="005E1106" w:rsidRPr="005E1106" w:rsidRDefault="005E1106" w:rsidP="005E1106">
      <w:pPr>
        <w:widowControl w:val="0"/>
        <w:autoSpaceDE w:val="0"/>
        <w:autoSpaceDN w:val="0"/>
        <w:spacing w:before="119" w:after="0" w:line="292" w:lineRule="exact"/>
        <w:ind w:left="212"/>
        <w:jc w:val="both"/>
        <w:outlineLvl w:val="1"/>
        <w:rPr>
          <w:rFonts w:ascii="Carlito" w:eastAsia="Carlito" w:hAnsi="Carlito" w:cs="Carlito"/>
          <w:b/>
          <w:bCs/>
          <w:color w:val="auto"/>
          <w:sz w:val="24"/>
          <w:szCs w:val="24"/>
          <w:lang w:eastAsia="en-US"/>
        </w:rPr>
      </w:pPr>
      <w:r w:rsidRPr="005E1106">
        <w:rPr>
          <w:rFonts w:ascii="Carlito" w:eastAsia="Carlito" w:hAnsi="Carlito" w:cs="Carlito"/>
          <w:b/>
          <w:bCs/>
          <w:color w:val="FF0000"/>
          <w:sz w:val="24"/>
          <w:szCs w:val="24"/>
          <w:lang w:eastAsia="en-US"/>
        </w:rPr>
        <w:t>Chi intende aderire è consapevole che non potrà essere ammesso:</w:t>
      </w:r>
    </w:p>
    <w:p w14:paraId="67C83EA7" w14:textId="77777777" w:rsidR="005E1106" w:rsidRPr="005E1106" w:rsidRDefault="005E1106" w:rsidP="005E1106">
      <w:pPr>
        <w:widowControl w:val="0"/>
        <w:numPr>
          <w:ilvl w:val="0"/>
          <w:numId w:val="1"/>
        </w:numPr>
        <w:pBdr>
          <w:top w:val="single" w:sz="8" w:space="0" w:color="000000"/>
          <w:left w:val="single" w:sz="8" w:space="0" w:color="000000"/>
          <w:bottom w:val="single" w:sz="8" w:space="0" w:color="000000"/>
          <w:right w:val="single" w:sz="8" w:space="0" w:color="000000"/>
        </w:pBdr>
        <w:tabs>
          <w:tab w:val="left" w:pos="641"/>
        </w:tabs>
        <w:autoSpaceDE w:val="0"/>
        <w:autoSpaceDN w:val="0"/>
        <w:spacing w:after="0" w:line="242" w:lineRule="auto"/>
        <w:ind w:right="265"/>
        <w:jc w:val="both"/>
        <w:rPr>
          <w:rFonts w:ascii="Symbol" w:eastAsia="Carlito" w:hAnsi="Symbol" w:cs="Carlito"/>
          <w:color w:val="auto"/>
          <w:sz w:val="24"/>
          <w:lang w:eastAsia="en-US"/>
        </w:rPr>
      </w:pPr>
      <w:proofErr w:type="gramStart"/>
      <w:r w:rsidRPr="005E1106">
        <w:rPr>
          <w:rFonts w:ascii="Carlito" w:eastAsia="Carlito" w:hAnsi="Carlito" w:cs="Carlito"/>
          <w:color w:val="auto"/>
          <w:sz w:val="24"/>
          <w:lang w:eastAsia="en-US"/>
        </w:rPr>
        <w:t>se</w:t>
      </w:r>
      <w:proofErr w:type="gramEnd"/>
      <w:r w:rsidRPr="005E1106">
        <w:rPr>
          <w:rFonts w:ascii="Carlito" w:eastAsia="Carlito" w:hAnsi="Carlito" w:cs="Carlito"/>
          <w:color w:val="auto"/>
          <w:sz w:val="24"/>
          <w:lang w:eastAsia="en-US"/>
        </w:rPr>
        <w:t xml:space="preserve"> non ha consegnato il </w:t>
      </w:r>
      <w:r w:rsidRPr="005E1106">
        <w:rPr>
          <w:rFonts w:ascii="Carlito" w:eastAsia="Carlito" w:hAnsi="Carlito" w:cs="Carlito"/>
          <w:color w:val="auto"/>
          <w:sz w:val="24"/>
          <w:u w:val="single"/>
          <w:lang w:eastAsia="en-US"/>
        </w:rPr>
        <w:t>modello di autocertificazione</w:t>
      </w:r>
      <w:r w:rsidRPr="005E1106">
        <w:rPr>
          <w:rFonts w:ascii="Carlito" w:eastAsia="Carlito" w:hAnsi="Carlito" w:cs="Carlito"/>
          <w:color w:val="auto"/>
          <w:sz w:val="24"/>
          <w:lang w:eastAsia="en-US"/>
        </w:rPr>
        <w:t xml:space="preserve"> con data </w:t>
      </w:r>
      <w:r w:rsidRPr="005E1106">
        <w:rPr>
          <w:rFonts w:ascii="Arial" w:eastAsia="Carlito" w:hAnsi="Arial" w:cs="Carlito"/>
          <w:color w:val="auto"/>
          <w:sz w:val="24"/>
          <w:lang w:eastAsia="en-US"/>
        </w:rPr>
        <w:t>dell’e</w:t>
      </w:r>
      <w:r w:rsidRPr="005E1106">
        <w:rPr>
          <w:rFonts w:ascii="Carlito" w:eastAsia="Carlito" w:hAnsi="Carlito" w:cs="Carlito"/>
          <w:color w:val="auto"/>
          <w:sz w:val="24"/>
          <w:lang w:eastAsia="en-US"/>
        </w:rPr>
        <w:t xml:space="preserve">scursione, </w:t>
      </w:r>
      <w:r w:rsidRPr="005E1106">
        <w:rPr>
          <w:rFonts w:ascii="Carlito" w:eastAsia="Carlito" w:hAnsi="Carlito" w:cs="Carlito"/>
          <w:b/>
          <w:color w:val="auto"/>
          <w:sz w:val="24"/>
          <w:lang w:eastAsia="en-US"/>
        </w:rPr>
        <w:t>allegato alla presente</w:t>
      </w:r>
      <w:r w:rsidRPr="005E1106">
        <w:rPr>
          <w:rFonts w:ascii="Carlito" w:eastAsia="Carlito" w:hAnsi="Carlito" w:cs="Carlito"/>
          <w:color w:val="auto"/>
          <w:sz w:val="24"/>
          <w:lang w:eastAsia="en-US"/>
        </w:rPr>
        <w:t>;</w:t>
      </w:r>
    </w:p>
    <w:p w14:paraId="08187486" w14:textId="77777777" w:rsidR="005E1106" w:rsidRPr="005E1106" w:rsidRDefault="005E1106" w:rsidP="005E1106">
      <w:pPr>
        <w:widowControl w:val="0"/>
        <w:numPr>
          <w:ilvl w:val="0"/>
          <w:numId w:val="1"/>
        </w:numPr>
        <w:pBdr>
          <w:top w:val="single" w:sz="8" w:space="0" w:color="000000"/>
          <w:left w:val="single" w:sz="8" w:space="0" w:color="000000"/>
          <w:bottom w:val="single" w:sz="8" w:space="0" w:color="000000"/>
          <w:right w:val="single" w:sz="8" w:space="0" w:color="000000"/>
        </w:pBdr>
        <w:tabs>
          <w:tab w:val="left" w:pos="641"/>
        </w:tabs>
        <w:autoSpaceDE w:val="0"/>
        <w:autoSpaceDN w:val="0"/>
        <w:spacing w:after="0" w:line="240" w:lineRule="auto"/>
        <w:ind w:right="264"/>
        <w:jc w:val="both"/>
        <w:rPr>
          <w:rFonts w:ascii="Symbol" w:eastAsia="Carlito" w:hAnsi="Symbol" w:cs="Carlito"/>
          <w:color w:val="auto"/>
          <w:sz w:val="24"/>
          <w:lang w:eastAsia="en-US"/>
        </w:rPr>
      </w:pPr>
      <w:proofErr w:type="gramStart"/>
      <w:r w:rsidRPr="005E1106">
        <w:rPr>
          <w:rFonts w:ascii="Carlito" w:eastAsia="Carlito" w:hAnsi="Carlito" w:cs="Carlito"/>
          <w:color w:val="auto"/>
          <w:sz w:val="24"/>
          <w:lang w:eastAsia="en-US"/>
        </w:rPr>
        <w:t>se</w:t>
      </w:r>
      <w:proofErr w:type="gramEnd"/>
      <w:r w:rsidRPr="005E1106">
        <w:rPr>
          <w:rFonts w:ascii="Carlito" w:eastAsia="Carlito" w:hAnsi="Carlito" w:cs="Carlito"/>
          <w:color w:val="auto"/>
          <w:sz w:val="24"/>
          <w:lang w:eastAsia="en-US"/>
        </w:rPr>
        <w:t xml:space="preserve"> non ha ricevuto preventiva acc</w:t>
      </w:r>
      <w:r w:rsidRPr="005E1106">
        <w:rPr>
          <w:rFonts w:ascii="Arial" w:eastAsia="Carlito" w:hAnsi="Arial" w:cs="Carlito"/>
          <w:color w:val="auto"/>
          <w:sz w:val="24"/>
          <w:lang w:eastAsia="en-US"/>
        </w:rPr>
        <w:t>ettazione dell’iscr</w:t>
      </w:r>
      <w:r w:rsidRPr="005E1106">
        <w:rPr>
          <w:rFonts w:ascii="Carlito" w:eastAsia="Carlito" w:hAnsi="Carlito" w:cs="Carlito"/>
          <w:color w:val="auto"/>
          <w:sz w:val="24"/>
          <w:lang w:eastAsia="en-US"/>
        </w:rPr>
        <w:t xml:space="preserve">izione, che potrà essere apposta anche in calce al detto modello e </w:t>
      </w:r>
      <w:proofErr w:type="spellStart"/>
      <w:r w:rsidRPr="005E1106">
        <w:rPr>
          <w:rFonts w:ascii="Carlito" w:eastAsia="Carlito" w:hAnsi="Carlito" w:cs="Carlito"/>
          <w:color w:val="auto"/>
          <w:sz w:val="24"/>
          <w:lang w:eastAsia="en-US"/>
        </w:rPr>
        <w:t>controfimato</w:t>
      </w:r>
      <w:proofErr w:type="spellEnd"/>
      <w:r w:rsidRPr="005E1106">
        <w:rPr>
          <w:rFonts w:ascii="Carlito" w:eastAsia="Carlito" w:hAnsi="Carlito" w:cs="Carlito"/>
          <w:color w:val="auto"/>
          <w:sz w:val="24"/>
          <w:lang w:eastAsia="en-US"/>
        </w:rPr>
        <w:t xml:space="preserve"> dall</w:t>
      </w:r>
      <w:r w:rsidRPr="005E1106">
        <w:rPr>
          <w:rFonts w:ascii="Arial" w:eastAsia="Carlito" w:hAnsi="Arial" w:cs="Carlito"/>
          <w:color w:val="auto"/>
          <w:sz w:val="24"/>
          <w:lang w:eastAsia="en-US"/>
        </w:rPr>
        <w:t>’</w:t>
      </w:r>
      <w:r w:rsidRPr="005E1106">
        <w:rPr>
          <w:rFonts w:ascii="Carlito" w:eastAsia="Carlito" w:hAnsi="Carlito" w:cs="Carlito"/>
          <w:color w:val="auto"/>
          <w:sz w:val="24"/>
          <w:lang w:eastAsia="en-US"/>
        </w:rPr>
        <w:t>iscritto per presa</w:t>
      </w:r>
      <w:r w:rsidRPr="005E1106">
        <w:rPr>
          <w:rFonts w:ascii="Carlito" w:eastAsia="Carlito" w:hAnsi="Carlito" w:cs="Carlito"/>
          <w:color w:val="auto"/>
          <w:spacing w:val="-6"/>
          <w:sz w:val="24"/>
          <w:lang w:eastAsia="en-US"/>
        </w:rPr>
        <w:t xml:space="preserve"> </w:t>
      </w:r>
      <w:r w:rsidRPr="005E1106">
        <w:rPr>
          <w:rFonts w:ascii="Carlito" w:eastAsia="Carlito" w:hAnsi="Carlito" w:cs="Carlito"/>
          <w:color w:val="auto"/>
          <w:sz w:val="24"/>
          <w:lang w:eastAsia="en-US"/>
        </w:rPr>
        <w:t>visione;</w:t>
      </w:r>
    </w:p>
    <w:p w14:paraId="0B1067C4" w14:textId="77777777" w:rsidR="007210F5" w:rsidRPr="007210F5" w:rsidRDefault="005E1106" w:rsidP="005E1106">
      <w:pPr>
        <w:widowControl w:val="0"/>
        <w:numPr>
          <w:ilvl w:val="0"/>
          <w:numId w:val="1"/>
        </w:numPr>
        <w:pBdr>
          <w:top w:val="single" w:sz="8" w:space="0" w:color="000000"/>
          <w:left w:val="single" w:sz="8" w:space="0" w:color="000000"/>
          <w:bottom w:val="single" w:sz="8" w:space="0" w:color="000000"/>
          <w:right w:val="single" w:sz="8" w:space="0" w:color="000000"/>
        </w:pBdr>
        <w:tabs>
          <w:tab w:val="left" w:pos="641"/>
        </w:tabs>
        <w:autoSpaceDE w:val="0"/>
        <w:autoSpaceDN w:val="0"/>
        <w:spacing w:after="0" w:line="240" w:lineRule="auto"/>
        <w:ind w:right="264"/>
        <w:jc w:val="both"/>
        <w:rPr>
          <w:rFonts w:ascii="Symbol" w:eastAsia="Carlito" w:hAnsi="Symbol" w:cs="Carlito"/>
          <w:color w:val="auto"/>
          <w:sz w:val="24"/>
          <w:lang w:eastAsia="en-US"/>
        </w:rPr>
      </w:pPr>
      <w:proofErr w:type="gramStart"/>
      <w:r w:rsidRPr="005E1106">
        <w:rPr>
          <w:rFonts w:ascii="Carlito" w:eastAsia="Carlito" w:hAnsi="Carlito" w:cs="Carlito"/>
          <w:color w:val="auto"/>
          <w:sz w:val="24"/>
          <w:lang w:eastAsia="en-US"/>
        </w:rPr>
        <w:t>se</w:t>
      </w:r>
      <w:proofErr w:type="gramEnd"/>
      <w:r w:rsidRPr="005E1106">
        <w:rPr>
          <w:rFonts w:ascii="Carlito" w:eastAsia="Carlito" w:hAnsi="Carlito" w:cs="Carlito"/>
          <w:color w:val="auto"/>
          <w:sz w:val="24"/>
          <w:lang w:eastAsia="en-US"/>
        </w:rPr>
        <w:t xml:space="preserve"> è soggetto a quarantena, </w:t>
      </w:r>
    </w:p>
    <w:p w14:paraId="0993ECF1" w14:textId="61F3B292" w:rsidR="007210F5" w:rsidRPr="007210F5" w:rsidRDefault="005E1106" w:rsidP="005E1106">
      <w:pPr>
        <w:widowControl w:val="0"/>
        <w:numPr>
          <w:ilvl w:val="0"/>
          <w:numId w:val="1"/>
        </w:numPr>
        <w:pBdr>
          <w:top w:val="single" w:sz="8" w:space="0" w:color="000000"/>
          <w:left w:val="single" w:sz="8" w:space="0" w:color="000000"/>
          <w:bottom w:val="single" w:sz="8" w:space="0" w:color="000000"/>
          <w:right w:val="single" w:sz="8" w:space="0" w:color="000000"/>
        </w:pBdr>
        <w:tabs>
          <w:tab w:val="left" w:pos="641"/>
        </w:tabs>
        <w:autoSpaceDE w:val="0"/>
        <w:autoSpaceDN w:val="0"/>
        <w:spacing w:after="0" w:line="240" w:lineRule="auto"/>
        <w:ind w:right="264"/>
        <w:jc w:val="both"/>
        <w:rPr>
          <w:rFonts w:ascii="Symbol" w:eastAsia="Carlito" w:hAnsi="Symbol" w:cs="Carlito"/>
          <w:color w:val="auto"/>
          <w:sz w:val="24"/>
          <w:lang w:eastAsia="en-US"/>
        </w:rPr>
      </w:pPr>
      <w:proofErr w:type="gramStart"/>
      <w:r w:rsidRPr="005E1106">
        <w:rPr>
          <w:rFonts w:ascii="Carlito" w:eastAsia="Carlito" w:hAnsi="Carlito" w:cs="Carlito"/>
          <w:color w:val="auto"/>
          <w:sz w:val="24"/>
          <w:lang w:eastAsia="en-US"/>
        </w:rPr>
        <w:t>se</w:t>
      </w:r>
      <w:proofErr w:type="gramEnd"/>
      <w:r w:rsidRPr="005E1106">
        <w:rPr>
          <w:rFonts w:ascii="Carlito" w:eastAsia="Carlito" w:hAnsi="Carlito" w:cs="Carlito"/>
          <w:color w:val="auto"/>
          <w:sz w:val="24"/>
          <w:lang w:eastAsia="en-US"/>
        </w:rPr>
        <w:t xml:space="preserve"> </w:t>
      </w:r>
      <w:r w:rsidR="00151478">
        <w:rPr>
          <w:rFonts w:ascii="Carlito" w:eastAsia="Carlito" w:hAnsi="Carlito" w:cs="Carlito"/>
          <w:color w:val="auto"/>
          <w:sz w:val="24"/>
          <w:lang w:eastAsia="en-US"/>
        </w:rPr>
        <w:t xml:space="preserve">è </w:t>
      </w:r>
      <w:r w:rsidRPr="005E1106">
        <w:rPr>
          <w:rFonts w:ascii="Carlito" w:eastAsia="Carlito" w:hAnsi="Carlito" w:cs="Carlito"/>
          <w:color w:val="auto"/>
          <w:sz w:val="24"/>
          <w:lang w:eastAsia="en-US"/>
        </w:rPr>
        <w:t>a conoscenza di essere stato a contatto con persone risultate positive negli ultimi 14 giorni,</w:t>
      </w:r>
    </w:p>
    <w:p w14:paraId="2D3AE2B7" w14:textId="0AF59319" w:rsidR="005E1106" w:rsidRPr="005E1106" w:rsidRDefault="005E1106" w:rsidP="005E1106">
      <w:pPr>
        <w:widowControl w:val="0"/>
        <w:numPr>
          <w:ilvl w:val="0"/>
          <w:numId w:val="1"/>
        </w:numPr>
        <w:pBdr>
          <w:top w:val="single" w:sz="8" w:space="0" w:color="000000"/>
          <w:left w:val="single" w:sz="8" w:space="0" w:color="000000"/>
          <w:bottom w:val="single" w:sz="8" w:space="0" w:color="000000"/>
          <w:right w:val="single" w:sz="8" w:space="0" w:color="000000"/>
        </w:pBdr>
        <w:tabs>
          <w:tab w:val="left" w:pos="641"/>
        </w:tabs>
        <w:autoSpaceDE w:val="0"/>
        <w:autoSpaceDN w:val="0"/>
        <w:spacing w:after="0" w:line="240" w:lineRule="auto"/>
        <w:ind w:right="264"/>
        <w:jc w:val="both"/>
        <w:rPr>
          <w:rFonts w:ascii="Symbol" w:eastAsia="Carlito" w:hAnsi="Symbol" w:cs="Carlito"/>
          <w:color w:val="auto"/>
          <w:sz w:val="24"/>
          <w:lang w:eastAsia="en-US"/>
        </w:rPr>
      </w:pPr>
      <w:proofErr w:type="gramStart"/>
      <w:r w:rsidRPr="005E1106">
        <w:rPr>
          <w:rFonts w:ascii="Carlito" w:eastAsia="Carlito" w:hAnsi="Carlito" w:cs="Carlito"/>
          <w:color w:val="auto"/>
          <w:sz w:val="24"/>
          <w:lang w:eastAsia="en-US"/>
        </w:rPr>
        <w:t>se</w:t>
      </w:r>
      <w:proofErr w:type="gramEnd"/>
      <w:r w:rsidRPr="005E1106">
        <w:rPr>
          <w:rFonts w:ascii="Carlito" w:eastAsia="Carlito" w:hAnsi="Carlito" w:cs="Carlito"/>
          <w:color w:val="auto"/>
          <w:sz w:val="24"/>
          <w:lang w:eastAsia="en-US"/>
        </w:rPr>
        <w:t xml:space="preserve"> non è in grado di certificare una temperatura corporea inferiore ai 37,5°C e assenza di sintomi </w:t>
      </w:r>
      <w:proofErr w:type="spellStart"/>
      <w:r w:rsidRPr="005E1106">
        <w:rPr>
          <w:rFonts w:ascii="Carlito" w:eastAsia="Carlito" w:hAnsi="Carlito" w:cs="Carlito"/>
          <w:color w:val="auto"/>
          <w:sz w:val="24"/>
          <w:lang w:eastAsia="en-US"/>
        </w:rPr>
        <w:t>simil</w:t>
      </w:r>
      <w:proofErr w:type="spellEnd"/>
      <w:r w:rsidRPr="005E1106">
        <w:rPr>
          <w:rFonts w:ascii="Carlito" w:eastAsia="Carlito" w:hAnsi="Carlito" w:cs="Carlito"/>
          <w:color w:val="auto"/>
          <w:sz w:val="24"/>
          <w:lang w:eastAsia="en-US"/>
        </w:rPr>
        <w:t xml:space="preserve"> influenzali ascrivibili al</w:t>
      </w:r>
      <w:r w:rsidRPr="005E1106">
        <w:rPr>
          <w:rFonts w:ascii="Carlito" w:eastAsia="Carlito" w:hAnsi="Carlito" w:cs="Carlito"/>
          <w:color w:val="auto"/>
          <w:spacing w:val="-14"/>
          <w:sz w:val="24"/>
          <w:lang w:eastAsia="en-US"/>
        </w:rPr>
        <w:t xml:space="preserve"> </w:t>
      </w:r>
      <w:r w:rsidRPr="005E1106">
        <w:rPr>
          <w:rFonts w:ascii="Carlito" w:eastAsia="Carlito" w:hAnsi="Carlito" w:cs="Carlito"/>
          <w:color w:val="auto"/>
          <w:sz w:val="24"/>
          <w:lang w:eastAsia="en-US"/>
        </w:rPr>
        <w:t>Covid-19;</w:t>
      </w:r>
    </w:p>
    <w:p w14:paraId="49594961" w14:textId="77777777" w:rsidR="002A0A4B" w:rsidRDefault="002A0A4B" w:rsidP="005E1106">
      <w:pPr>
        <w:widowControl w:val="0"/>
        <w:autoSpaceDE w:val="0"/>
        <w:autoSpaceDN w:val="0"/>
        <w:spacing w:before="117" w:after="0" w:line="240" w:lineRule="auto"/>
        <w:ind w:left="212" w:right="266"/>
        <w:jc w:val="both"/>
        <w:outlineLvl w:val="1"/>
        <w:rPr>
          <w:rFonts w:ascii="Carlito" w:eastAsia="Carlito" w:hAnsi="Carlito" w:cs="Carlito"/>
          <w:b/>
          <w:bCs/>
          <w:color w:val="FF0000"/>
          <w:sz w:val="24"/>
          <w:szCs w:val="24"/>
          <w:lang w:eastAsia="en-US"/>
        </w:rPr>
      </w:pPr>
    </w:p>
    <w:p w14:paraId="47185C7F" w14:textId="77777777" w:rsidR="005E1106" w:rsidRPr="005E1106" w:rsidRDefault="005E1106" w:rsidP="005E1106">
      <w:pPr>
        <w:widowControl w:val="0"/>
        <w:autoSpaceDE w:val="0"/>
        <w:autoSpaceDN w:val="0"/>
        <w:spacing w:before="117" w:after="0" w:line="240" w:lineRule="auto"/>
        <w:ind w:left="212" w:right="266"/>
        <w:jc w:val="both"/>
        <w:outlineLvl w:val="1"/>
        <w:rPr>
          <w:rFonts w:ascii="Carlito" w:eastAsia="Carlito" w:hAnsi="Carlito" w:cs="Carlito"/>
          <w:b/>
          <w:bCs/>
          <w:color w:val="auto"/>
          <w:sz w:val="24"/>
          <w:szCs w:val="24"/>
          <w:lang w:eastAsia="en-US"/>
        </w:rPr>
      </w:pPr>
      <w:r w:rsidRPr="005E1106">
        <w:rPr>
          <w:rFonts w:ascii="Carlito" w:eastAsia="Carlito" w:hAnsi="Carlito" w:cs="Carlito"/>
          <w:b/>
          <w:bCs/>
          <w:color w:val="FF0000"/>
          <w:sz w:val="24"/>
          <w:szCs w:val="24"/>
          <w:lang w:eastAsia="en-US"/>
        </w:rPr>
        <w:t>Durante l</w:t>
      </w:r>
      <w:r w:rsidRPr="005E1106">
        <w:rPr>
          <w:rFonts w:ascii="Trebuchet MS" w:eastAsia="Carlito" w:hAnsi="Trebuchet MS" w:cs="Carlito"/>
          <w:b/>
          <w:bCs/>
          <w:color w:val="FF0000"/>
          <w:sz w:val="24"/>
          <w:szCs w:val="24"/>
          <w:lang w:eastAsia="en-US"/>
        </w:rPr>
        <w:t>’es</w:t>
      </w:r>
      <w:r w:rsidRPr="005E1106">
        <w:rPr>
          <w:rFonts w:ascii="Carlito" w:eastAsia="Carlito" w:hAnsi="Carlito" w:cs="Carlito"/>
          <w:b/>
          <w:bCs/>
          <w:color w:val="FF0000"/>
          <w:sz w:val="24"/>
          <w:szCs w:val="24"/>
          <w:lang w:eastAsia="en-US"/>
        </w:rPr>
        <w:t>cursione, tutti gli iscritti sono tenuti ad osservare le seguenti regole di comportamento:</w:t>
      </w:r>
    </w:p>
    <w:p w14:paraId="0CA1620F" w14:textId="77777777" w:rsidR="005E1106" w:rsidRPr="005E1106" w:rsidRDefault="005E1106" w:rsidP="005E1106">
      <w:pPr>
        <w:widowControl w:val="0"/>
        <w:numPr>
          <w:ilvl w:val="0"/>
          <w:numId w:val="1"/>
        </w:numPr>
        <w:pBdr>
          <w:top w:val="single" w:sz="8" w:space="0" w:color="000000"/>
          <w:left w:val="single" w:sz="8" w:space="0" w:color="000000"/>
          <w:bottom w:val="single" w:sz="8" w:space="0" w:color="000000"/>
          <w:right w:val="single" w:sz="8" w:space="0" w:color="000000"/>
        </w:pBdr>
        <w:tabs>
          <w:tab w:val="left" w:pos="641"/>
        </w:tabs>
        <w:autoSpaceDE w:val="0"/>
        <w:autoSpaceDN w:val="0"/>
        <w:spacing w:after="0" w:line="304" w:lineRule="exact"/>
        <w:ind w:right="101" w:hanging="287"/>
        <w:jc w:val="both"/>
        <w:rPr>
          <w:rFonts w:ascii="Symbol" w:eastAsia="Carlito" w:hAnsi="Symbol" w:cs="Carlito"/>
          <w:b/>
          <w:bCs/>
          <w:color w:val="auto"/>
          <w:sz w:val="24"/>
          <w:lang w:eastAsia="en-US"/>
        </w:rPr>
      </w:pPr>
      <w:proofErr w:type="gramStart"/>
      <w:r w:rsidRPr="005E1106">
        <w:rPr>
          <w:rFonts w:ascii="Carlito" w:eastAsia="Carlito" w:hAnsi="Carlito" w:cs="Carlito"/>
          <w:b/>
          <w:bCs/>
          <w:color w:val="auto"/>
          <w:sz w:val="24"/>
          <w:lang w:eastAsia="en-US"/>
        </w:rPr>
        <w:t>si</w:t>
      </w:r>
      <w:proofErr w:type="gramEnd"/>
      <w:r w:rsidRPr="005E1106">
        <w:rPr>
          <w:rFonts w:ascii="Carlito" w:eastAsia="Carlito" w:hAnsi="Carlito" w:cs="Carlito"/>
          <w:b/>
          <w:bCs/>
          <w:color w:val="auto"/>
          <w:sz w:val="24"/>
          <w:lang w:eastAsia="en-US"/>
        </w:rPr>
        <w:t xml:space="preserve"> fa obbligo ai partecipanti di avere con sé la mascherina e il gel disinfettante a </w:t>
      </w:r>
      <w:r w:rsidRPr="005E1106">
        <w:rPr>
          <w:rFonts w:ascii="Carlito" w:eastAsia="Carlito" w:hAnsi="Carlito" w:cs="Carlito"/>
          <w:b/>
          <w:bCs/>
          <w:color w:val="auto"/>
          <w:sz w:val="24"/>
          <w:lang w:eastAsia="en-US"/>
        </w:rPr>
        <w:lastRenderedPageBreak/>
        <w:t>base</w:t>
      </w:r>
      <w:r w:rsidRPr="005E1106">
        <w:rPr>
          <w:rFonts w:ascii="Carlito" w:eastAsia="Carlito" w:hAnsi="Carlito" w:cs="Carlito"/>
          <w:b/>
          <w:bCs/>
          <w:color w:val="auto"/>
          <w:spacing w:val="-27"/>
          <w:sz w:val="24"/>
          <w:lang w:eastAsia="en-US"/>
        </w:rPr>
        <w:t xml:space="preserve"> </w:t>
      </w:r>
      <w:r w:rsidRPr="005E1106">
        <w:rPr>
          <w:rFonts w:ascii="Carlito" w:eastAsia="Carlito" w:hAnsi="Carlito" w:cs="Carlito"/>
          <w:b/>
          <w:bCs/>
          <w:color w:val="auto"/>
          <w:sz w:val="24"/>
          <w:lang w:eastAsia="en-US"/>
        </w:rPr>
        <w:t>alcolica;</w:t>
      </w:r>
    </w:p>
    <w:p w14:paraId="263B9ED6" w14:textId="77777777" w:rsidR="005E1106" w:rsidRPr="005E1106" w:rsidRDefault="005E1106" w:rsidP="005E1106">
      <w:pPr>
        <w:widowControl w:val="0"/>
        <w:numPr>
          <w:ilvl w:val="0"/>
          <w:numId w:val="1"/>
        </w:numPr>
        <w:pBdr>
          <w:top w:val="single" w:sz="8" w:space="0" w:color="000000"/>
          <w:left w:val="single" w:sz="8" w:space="0" w:color="000000"/>
          <w:bottom w:val="single" w:sz="8" w:space="0" w:color="000000"/>
          <w:right w:val="single" w:sz="8" w:space="0" w:color="000000"/>
        </w:pBdr>
        <w:tabs>
          <w:tab w:val="left" w:pos="641"/>
        </w:tabs>
        <w:autoSpaceDE w:val="0"/>
        <w:autoSpaceDN w:val="0"/>
        <w:spacing w:after="0" w:line="305" w:lineRule="exact"/>
        <w:ind w:right="101" w:hanging="287"/>
        <w:jc w:val="both"/>
        <w:rPr>
          <w:rFonts w:ascii="Symbol" w:eastAsia="Carlito" w:hAnsi="Symbol" w:cs="Carlito"/>
          <w:b/>
          <w:bCs/>
          <w:color w:val="auto"/>
          <w:sz w:val="24"/>
          <w:lang w:eastAsia="en-US"/>
        </w:rPr>
      </w:pPr>
      <w:proofErr w:type="gramStart"/>
      <w:r w:rsidRPr="005E1106">
        <w:rPr>
          <w:rFonts w:ascii="Carlito" w:eastAsia="Carlito" w:hAnsi="Carlito" w:cs="Carlito"/>
          <w:b/>
          <w:bCs/>
          <w:color w:val="auto"/>
          <w:sz w:val="24"/>
          <w:lang w:eastAsia="en-US"/>
        </w:rPr>
        <w:t>alla</w:t>
      </w:r>
      <w:proofErr w:type="gramEnd"/>
      <w:r w:rsidRPr="005E1106">
        <w:rPr>
          <w:rFonts w:ascii="Carlito" w:eastAsia="Carlito" w:hAnsi="Carlito" w:cs="Carlito"/>
          <w:b/>
          <w:bCs/>
          <w:color w:val="auto"/>
          <w:sz w:val="24"/>
          <w:lang w:eastAsia="en-US"/>
        </w:rPr>
        <w:t xml:space="preserve"> partenza i partecipanti saranno suddivisi in </w:t>
      </w:r>
      <w:r w:rsidRPr="005E1106">
        <w:rPr>
          <w:rFonts w:ascii="Carlito" w:eastAsia="Carlito" w:hAnsi="Carlito" w:cs="Carlito"/>
          <w:b/>
          <w:bCs/>
          <w:i/>
          <w:color w:val="auto"/>
          <w:sz w:val="24"/>
          <w:lang w:eastAsia="en-US"/>
        </w:rPr>
        <w:t xml:space="preserve">gruppi di 10 partecipanti </w:t>
      </w:r>
    </w:p>
    <w:p w14:paraId="584932DC" w14:textId="77777777" w:rsidR="005E1106" w:rsidRPr="005E1106" w:rsidRDefault="005E1106" w:rsidP="005E1106">
      <w:pPr>
        <w:widowControl w:val="0"/>
        <w:tabs>
          <w:tab w:val="left" w:pos="641"/>
        </w:tabs>
        <w:autoSpaceDE w:val="0"/>
        <w:autoSpaceDN w:val="0"/>
        <w:spacing w:after="0" w:line="305" w:lineRule="exact"/>
        <w:ind w:left="640"/>
        <w:jc w:val="both"/>
        <w:rPr>
          <w:rFonts w:ascii="Symbol" w:eastAsia="Carlito" w:hAnsi="Symbol" w:cs="Carlito"/>
          <w:b/>
          <w:bCs/>
          <w:color w:val="auto"/>
          <w:sz w:val="24"/>
          <w:lang w:eastAsia="en-US"/>
        </w:rPr>
      </w:pPr>
      <w:r w:rsidRPr="005E1106">
        <w:rPr>
          <w:rFonts w:ascii="Carlito" w:eastAsia="Carlito" w:hAnsi="Carlito" w:cs="Carlito"/>
          <w:b/>
          <w:bCs/>
          <w:i/>
          <w:color w:val="auto"/>
          <w:sz w:val="24"/>
          <w:lang w:eastAsia="en-US"/>
        </w:rPr>
        <w:t>+2</w:t>
      </w:r>
      <w:r w:rsidRPr="005E1106">
        <w:rPr>
          <w:rFonts w:ascii="Carlito" w:eastAsia="Carlito" w:hAnsi="Carlito" w:cs="Carlito"/>
          <w:b/>
          <w:bCs/>
          <w:i/>
          <w:color w:val="auto"/>
          <w:spacing w:val="-22"/>
          <w:sz w:val="24"/>
          <w:lang w:eastAsia="en-US"/>
        </w:rPr>
        <w:t xml:space="preserve"> </w:t>
      </w:r>
      <w:r w:rsidRPr="005E1106">
        <w:rPr>
          <w:rFonts w:ascii="Carlito" w:eastAsia="Carlito" w:hAnsi="Carlito" w:cs="Carlito"/>
          <w:b/>
          <w:bCs/>
          <w:i/>
          <w:color w:val="auto"/>
          <w:sz w:val="24"/>
          <w:lang w:eastAsia="en-US"/>
        </w:rPr>
        <w:t>accompagnatori</w:t>
      </w:r>
      <w:r w:rsidRPr="005E1106">
        <w:rPr>
          <w:rFonts w:ascii="Carlito" w:eastAsia="Carlito" w:hAnsi="Carlito" w:cs="Carlito"/>
          <w:b/>
          <w:bCs/>
          <w:color w:val="auto"/>
          <w:sz w:val="24"/>
          <w:lang w:eastAsia="en-US"/>
        </w:rPr>
        <w:t>;</w:t>
      </w:r>
    </w:p>
    <w:p w14:paraId="0B3107D4" w14:textId="77777777" w:rsidR="005E1106" w:rsidRPr="005E1106" w:rsidRDefault="005E1106" w:rsidP="005E1106">
      <w:pPr>
        <w:widowControl w:val="0"/>
        <w:numPr>
          <w:ilvl w:val="0"/>
          <w:numId w:val="1"/>
        </w:numPr>
        <w:pBdr>
          <w:top w:val="single" w:sz="8" w:space="0" w:color="000000"/>
          <w:left w:val="single" w:sz="8" w:space="0" w:color="000000"/>
          <w:bottom w:val="single" w:sz="8" w:space="0" w:color="000000"/>
          <w:right w:val="single" w:sz="8" w:space="0" w:color="000000"/>
        </w:pBdr>
        <w:tabs>
          <w:tab w:val="left" w:pos="641"/>
        </w:tabs>
        <w:autoSpaceDE w:val="0"/>
        <w:autoSpaceDN w:val="0"/>
        <w:spacing w:before="1" w:after="0" w:line="240" w:lineRule="auto"/>
        <w:ind w:right="266"/>
        <w:jc w:val="both"/>
        <w:rPr>
          <w:rFonts w:ascii="Symbol" w:eastAsia="Carlito" w:hAnsi="Symbol" w:cs="Carlito"/>
          <w:b/>
          <w:bCs/>
          <w:color w:val="auto"/>
          <w:sz w:val="24"/>
          <w:lang w:eastAsia="en-US"/>
        </w:rPr>
      </w:pPr>
      <w:proofErr w:type="gramStart"/>
      <w:r w:rsidRPr="005E1106">
        <w:rPr>
          <w:rFonts w:ascii="Carlito" w:eastAsia="Carlito" w:hAnsi="Carlito" w:cs="Carlito"/>
          <w:b/>
          <w:bCs/>
          <w:color w:val="auto"/>
          <w:sz w:val="24"/>
          <w:lang w:eastAsia="en-US"/>
        </w:rPr>
        <w:t>durante</w:t>
      </w:r>
      <w:proofErr w:type="gramEnd"/>
      <w:r w:rsidRPr="005E1106">
        <w:rPr>
          <w:rFonts w:ascii="Carlito" w:eastAsia="Carlito" w:hAnsi="Carlito" w:cs="Carlito"/>
          <w:b/>
          <w:bCs/>
          <w:color w:val="auto"/>
          <w:sz w:val="24"/>
          <w:lang w:eastAsia="en-US"/>
        </w:rPr>
        <w:t xml:space="preserve"> la marcia sarà cura degli accompagnatori mantenere durant</w:t>
      </w:r>
      <w:r w:rsidRPr="005E1106">
        <w:rPr>
          <w:rFonts w:ascii="Arial" w:eastAsia="Carlito" w:hAnsi="Arial" w:cs="Carlito"/>
          <w:b/>
          <w:bCs/>
          <w:color w:val="auto"/>
          <w:sz w:val="24"/>
          <w:lang w:eastAsia="en-US"/>
        </w:rPr>
        <w:t>e l’</w:t>
      </w:r>
      <w:r w:rsidRPr="005E1106">
        <w:rPr>
          <w:rFonts w:ascii="Carlito" w:eastAsia="Carlito" w:hAnsi="Carlito" w:cs="Carlito"/>
          <w:b/>
          <w:bCs/>
          <w:color w:val="auto"/>
          <w:sz w:val="24"/>
          <w:lang w:eastAsia="en-US"/>
        </w:rPr>
        <w:t>escursione un debito distanziamento tra i singoli</w:t>
      </w:r>
      <w:r w:rsidRPr="005E1106">
        <w:rPr>
          <w:rFonts w:ascii="Carlito" w:eastAsia="Carlito" w:hAnsi="Carlito" w:cs="Carlito"/>
          <w:b/>
          <w:bCs/>
          <w:color w:val="auto"/>
          <w:spacing w:val="-2"/>
          <w:sz w:val="24"/>
          <w:lang w:eastAsia="en-US"/>
        </w:rPr>
        <w:t xml:space="preserve"> </w:t>
      </w:r>
      <w:r w:rsidRPr="005E1106">
        <w:rPr>
          <w:rFonts w:ascii="Carlito" w:eastAsia="Carlito" w:hAnsi="Carlito" w:cs="Carlito"/>
          <w:b/>
          <w:bCs/>
          <w:color w:val="auto"/>
          <w:sz w:val="24"/>
          <w:lang w:eastAsia="en-US"/>
        </w:rPr>
        <w:t>gruppi;</w:t>
      </w:r>
    </w:p>
    <w:p w14:paraId="730604B0" w14:textId="77777777" w:rsidR="005E1106" w:rsidRPr="005E1106" w:rsidRDefault="005E1106" w:rsidP="005E1106">
      <w:pPr>
        <w:widowControl w:val="0"/>
        <w:numPr>
          <w:ilvl w:val="0"/>
          <w:numId w:val="1"/>
        </w:numPr>
        <w:pBdr>
          <w:top w:val="single" w:sz="8" w:space="0" w:color="000000"/>
          <w:left w:val="single" w:sz="8" w:space="0" w:color="000000"/>
          <w:bottom w:val="single" w:sz="8" w:space="0" w:color="000000"/>
          <w:right w:val="single" w:sz="8" w:space="0" w:color="000000"/>
        </w:pBdr>
        <w:tabs>
          <w:tab w:val="left" w:pos="641"/>
        </w:tabs>
        <w:autoSpaceDE w:val="0"/>
        <w:autoSpaceDN w:val="0"/>
        <w:spacing w:after="0" w:line="240" w:lineRule="auto"/>
        <w:ind w:right="263"/>
        <w:jc w:val="both"/>
        <w:rPr>
          <w:rFonts w:ascii="Symbol" w:eastAsia="Carlito" w:hAnsi="Symbol" w:cs="Carlito"/>
          <w:b/>
          <w:bCs/>
          <w:color w:val="auto"/>
          <w:sz w:val="24"/>
          <w:lang w:eastAsia="en-US"/>
        </w:rPr>
      </w:pPr>
      <w:proofErr w:type="gramStart"/>
      <w:r w:rsidRPr="005E1106">
        <w:rPr>
          <w:rFonts w:ascii="Carlito" w:eastAsia="Carlito" w:hAnsi="Carlito" w:cs="Carlito"/>
          <w:b/>
          <w:bCs/>
          <w:color w:val="auto"/>
          <w:sz w:val="24"/>
          <w:lang w:eastAsia="en-US"/>
        </w:rPr>
        <w:t>durante</w:t>
      </w:r>
      <w:proofErr w:type="gramEnd"/>
      <w:r w:rsidRPr="005E1106">
        <w:rPr>
          <w:rFonts w:ascii="Carlito" w:eastAsia="Carlito" w:hAnsi="Carlito" w:cs="Carlito"/>
          <w:b/>
          <w:bCs/>
          <w:color w:val="auto"/>
          <w:sz w:val="24"/>
          <w:lang w:eastAsia="en-US"/>
        </w:rPr>
        <w:t xml:space="preserve"> la marcia va conservata una distanza interpersonale di almeno 2 metri. Ogni qualvolta</w:t>
      </w:r>
      <w:r w:rsidRPr="005E1106">
        <w:rPr>
          <w:rFonts w:ascii="Carlito" w:eastAsia="Carlito" w:hAnsi="Carlito" w:cs="Carlito"/>
          <w:b/>
          <w:bCs/>
          <w:color w:val="auto"/>
          <w:spacing w:val="-12"/>
          <w:sz w:val="24"/>
          <w:lang w:eastAsia="en-US"/>
        </w:rPr>
        <w:t xml:space="preserve"> </w:t>
      </w:r>
      <w:r w:rsidRPr="005E1106">
        <w:rPr>
          <w:rFonts w:ascii="Carlito" w:eastAsia="Carlito" w:hAnsi="Carlito" w:cs="Carlito"/>
          <w:b/>
          <w:bCs/>
          <w:color w:val="auto"/>
          <w:sz w:val="24"/>
          <w:lang w:eastAsia="en-US"/>
        </w:rPr>
        <w:t>si</w:t>
      </w:r>
      <w:r w:rsidRPr="005E1106">
        <w:rPr>
          <w:rFonts w:ascii="Carlito" w:eastAsia="Carlito" w:hAnsi="Carlito" w:cs="Carlito"/>
          <w:b/>
          <w:bCs/>
          <w:color w:val="auto"/>
          <w:spacing w:val="-13"/>
          <w:sz w:val="24"/>
          <w:lang w:eastAsia="en-US"/>
        </w:rPr>
        <w:t xml:space="preserve"> </w:t>
      </w:r>
      <w:r w:rsidRPr="005E1106">
        <w:rPr>
          <w:rFonts w:ascii="Carlito" w:eastAsia="Carlito" w:hAnsi="Carlito" w:cs="Carlito"/>
          <w:b/>
          <w:bCs/>
          <w:color w:val="auto"/>
          <w:sz w:val="24"/>
          <w:lang w:eastAsia="en-US"/>
        </w:rPr>
        <w:t>dovesse</w:t>
      </w:r>
      <w:r w:rsidRPr="005E1106">
        <w:rPr>
          <w:rFonts w:ascii="Carlito" w:eastAsia="Carlito" w:hAnsi="Carlito" w:cs="Carlito"/>
          <w:b/>
          <w:bCs/>
          <w:color w:val="auto"/>
          <w:spacing w:val="-14"/>
          <w:sz w:val="24"/>
          <w:lang w:eastAsia="en-US"/>
        </w:rPr>
        <w:t xml:space="preserve"> </w:t>
      </w:r>
      <w:r w:rsidRPr="005E1106">
        <w:rPr>
          <w:rFonts w:ascii="Carlito" w:eastAsia="Carlito" w:hAnsi="Carlito" w:cs="Carlito"/>
          <w:b/>
          <w:bCs/>
          <w:color w:val="auto"/>
          <w:sz w:val="24"/>
          <w:lang w:eastAsia="en-US"/>
        </w:rPr>
        <w:t>diminuire</w:t>
      </w:r>
      <w:r w:rsidRPr="005E1106">
        <w:rPr>
          <w:rFonts w:ascii="Carlito" w:eastAsia="Carlito" w:hAnsi="Carlito" w:cs="Carlito"/>
          <w:b/>
          <w:bCs/>
          <w:color w:val="auto"/>
          <w:spacing w:val="-12"/>
          <w:sz w:val="24"/>
          <w:lang w:eastAsia="en-US"/>
        </w:rPr>
        <w:t xml:space="preserve"> </w:t>
      </w:r>
      <w:r w:rsidRPr="005E1106">
        <w:rPr>
          <w:rFonts w:ascii="Carlito" w:eastAsia="Carlito" w:hAnsi="Carlito" w:cs="Carlito"/>
          <w:b/>
          <w:bCs/>
          <w:color w:val="auto"/>
          <w:sz w:val="24"/>
          <w:lang w:eastAsia="en-US"/>
        </w:rPr>
        <w:t>tale</w:t>
      </w:r>
      <w:r w:rsidRPr="005E1106">
        <w:rPr>
          <w:rFonts w:ascii="Carlito" w:eastAsia="Carlito" w:hAnsi="Carlito" w:cs="Carlito"/>
          <w:b/>
          <w:bCs/>
          <w:color w:val="auto"/>
          <w:spacing w:val="-11"/>
          <w:sz w:val="24"/>
          <w:lang w:eastAsia="en-US"/>
        </w:rPr>
        <w:t xml:space="preserve"> </w:t>
      </w:r>
      <w:r w:rsidRPr="005E1106">
        <w:rPr>
          <w:rFonts w:ascii="Carlito" w:eastAsia="Carlito" w:hAnsi="Carlito" w:cs="Carlito"/>
          <w:b/>
          <w:bCs/>
          <w:color w:val="auto"/>
          <w:sz w:val="24"/>
          <w:lang w:eastAsia="en-US"/>
        </w:rPr>
        <w:t>distanza,</w:t>
      </w:r>
      <w:r w:rsidRPr="005E1106">
        <w:rPr>
          <w:rFonts w:ascii="Carlito" w:eastAsia="Carlito" w:hAnsi="Carlito" w:cs="Carlito"/>
          <w:b/>
          <w:bCs/>
          <w:color w:val="auto"/>
          <w:spacing w:val="-14"/>
          <w:sz w:val="24"/>
          <w:lang w:eastAsia="en-US"/>
        </w:rPr>
        <w:t xml:space="preserve"> </w:t>
      </w:r>
      <w:r w:rsidRPr="005E1106">
        <w:rPr>
          <w:rFonts w:ascii="Carlito" w:eastAsia="Carlito" w:hAnsi="Carlito" w:cs="Carlito"/>
          <w:b/>
          <w:bCs/>
          <w:color w:val="auto"/>
          <w:sz w:val="24"/>
          <w:lang w:eastAsia="en-US"/>
        </w:rPr>
        <w:t>durante</w:t>
      </w:r>
      <w:r w:rsidRPr="005E1106">
        <w:rPr>
          <w:rFonts w:ascii="Carlito" w:eastAsia="Carlito" w:hAnsi="Carlito" w:cs="Carlito"/>
          <w:b/>
          <w:bCs/>
          <w:color w:val="auto"/>
          <w:spacing w:val="-12"/>
          <w:sz w:val="24"/>
          <w:lang w:eastAsia="en-US"/>
        </w:rPr>
        <w:t xml:space="preserve"> </w:t>
      </w:r>
      <w:r w:rsidRPr="005E1106">
        <w:rPr>
          <w:rFonts w:ascii="Arial" w:eastAsia="Carlito" w:hAnsi="Arial" w:cs="Carlito"/>
          <w:b/>
          <w:bCs/>
          <w:color w:val="auto"/>
          <w:sz w:val="24"/>
          <w:lang w:eastAsia="en-US"/>
        </w:rPr>
        <w:t>le</w:t>
      </w:r>
      <w:r w:rsidRPr="005E1106">
        <w:rPr>
          <w:rFonts w:ascii="Arial" w:eastAsia="Carlito" w:hAnsi="Arial" w:cs="Carlito"/>
          <w:b/>
          <w:bCs/>
          <w:color w:val="auto"/>
          <w:spacing w:val="-23"/>
          <w:sz w:val="24"/>
          <w:lang w:eastAsia="en-US"/>
        </w:rPr>
        <w:t xml:space="preserve"> </w:t>
      </w:r>
      <w:r w:rsidRPr="005E1106">
        <w:rPr>
          <w:rFonts w:ascii="Arial" w:eastAsia="Carlito" w:hAnsi="Arial" w:cs="Carlito"/>
          <w:b/>
          <w:bCs/>
          <w:color w:val="auto"/>
          <w:sz w:val="24"/>
          <w:lang w:eastAsia="en-US"/>
        </w:rPr>
        <w:t>soste</w:t>
      </w:r>
      <w:r w:rsidRPr="005E1106">
        <w:rPr>
          <w:rFonts w:ascii="Arial" w:eastAsia="Carlito" w:hAnsi="Arial" w:cs="Carlito"/>
          <w:b/>
          <w:bCs/>
          <w:color w:val="auto"/>
          <w:spacing w:val="-23"/>
          <w:sz w:val="24"/>
          <w:lang w:eastAsia="en-US"/>
        </w:rPr>
        <w:t xml:space="preserve"> </w:t>
      </w:r>
      <w:r w:rsidRPr="005E1106">
        <w:rPr>
          <w:rFonts w:ascii="Arial" w:eastAsia="Carlito" w:hAnsi="Arial" w:cs="Carlito"/>
          <w:b/>
          <w:bCs/>
          <w:color w:val="auto"/>
          <w:sz w:val="24"/>
          <w:lang w:eastAsia="en-US"/>
        </w:rPr>
        <w:t>e</w:t>
      </w:r>
      <w:r w:rsidRPr="005E1106">
        <w:rPr>
          <w:rFonts w:ascii="Arial" w:eastAsia="Carlito" w:hAnsi="Arial" w:cs="Carlito"/>
          <w:b/>
          <w:bCs/>
          <w:color w:val="auto"/>
          <w:spacing w:val="-26"/>
          <w:sz w:val="24"/>
          <w:lang w:eastAsia="en-US"/>
        </w:rPr>
        <w:t xml:space="preserve"> </w:t>
      </w:r>
      <w:r w:rsidRPr="005E1106">
        <w:rPr>
          <w:rFonts w:ascii="Arial" w:eastAsia="Carlito" w:hAnsi="Arial" w:cs="Carlito"/>
          <w:b/>
          <w:bCs/>
          <w:color w:val="auto"/>
          <w:sz w:val="24"/>
          <w:lang w:eastAsia="en-US"/>
        </w:rPr>
        <w:t>nell’incrocio</w:t>
      </w:r>
      <w:r w:rsidRPr="005E1106">
        <w:rPr>
          <w:rFonts w:ascii="Arial" w:eastAsia="Carlito" w:hAnsi="Arial" w:cs="Carlito"/>
          <w:b/>
          <w:bCs/>
          <w:color w:val="auto"/>
          <w:spacing w:val="-23"/>
          <w:sz w:val="24"/>
          <w:lang w:eastAsia="en-US"/>
        </w:rPr>
        <w:t xml:space="preserve"> </w:t>
      </w:r>
      <w:r w:rsidRPr="005E1106">
        <w:rPr>
          <w:rFonts w:ascii="Arial" w:eastAsia="Carlito" w:hAnsi="Arial" w:cs="Carlito"/>
          <w:b/>
          <w:bCs/>
          <w:color w:val="auto"/>
          <w:sz w:val="24"/>
          <w:lang w:eastAsia="en-US"/>
        </w:rPr>
        <w:t>c</w:t>
      </w:r>
      <w:r w:rsidRPr="005E1106">
        <w:rPr>
          <w:rFonts w:ascii="Carlito" w:eastAsia="Carlito" w:hAnsi="Carlito" w:cs="Carlito"/>
          <w:b/>
          <w:bCs/>
          <w:color w:val="auto"/>
          <w:sz w:val="24"/>
          <w:lang w:eastAsia="en-US"/>
        </w:rPr>
        <w:t>on</w:t>
      </w:r>
      <w:r w:rsidRPr="005E1106">
        <w:rPr>
          <w:rFonts w:ascii="Carlito" w:eastAsia="Carlito" w:hAnsi="Carlito" w:cs="Carlito"/>
          <w:b/>
          <w:bCs/>
          <w:color w:val="auto"/>
          <w:spacing w:val="-11"/>
          <w:sz w:val="24"/>
          <w:lang w:eastAsia="en-US"/>
        </w:rPr>
        <w:t xml:space="preserve"> </w:t>
      </w:r>
      <w:r w:rsidRPr="005E1106">
        <w:rPr>
          <w:rFonts w:ascii="Carlito" w:eastAsia="Carlito" w:hAnsi="Carlito" w:cs="Carlito"/>
          <w:b/>
          <w:bCs/>
          <w:color w:val="auto"/>
          <w:sz w:val="24"/>
          <w:lang w:eastAsia="en-US"/>
        </w:rPr>
        <w:t>altre</w:t>
      </w:r>
      <w:r w:rsidRPr="005E1106">
        <w:rPr>
          <w:rFonts w:ascii="Carlito" w:eastAsia="Carlito" w:hAnsi="Carlito" w:cs="Carlito"/>
          <w:b/>
          <w:bCs/>
          <w:color w:val="auto"/>
          <w:spacing w:val="-11"/>
          <w:sz w:val="24"/>
          <w:lang w:eastAsia="en-US"/>
        </w:rPr>
        <w:t xml:space="preserve"> </w:t>
      </w:r>
      <w:r w:rsidRPr="005E1106">
        <w:rPr>
          <w:rFonts w:ascii="Carlito" w:eastAsia="Carlito" w:hAnsi="Carlito" w:cs="Carlito"/>
          <w:b/>
          <w:bCs/>
          <w:color w:val="auto"/>
          <w:sz w:val="24"/>
          <w:lang w:eastAsia="en-US"/>
        </w:rPr>
        <w:t>persone è obbligatorio indossare la</w:t>
      </w:r>
      <w:r w:rsidRPr="005E1106">
        <w:rPr>
          <w:rFonts w:ascii="Carlito" w:eastAsia="Carlito" w:hAnsi="Carlito" w:cs="Carlito"/>
          <w:b/>
          <w:bCs/>
          <w:color w:val="auto"/>
          <w:spacing w:val="-2"/>
          <w:sz w:val="24"/>
          <w:lang w:eastAsia="en-US"/>
        </w:rPr>
        <w:t xml:space="preserve"> </w:t>
      </w:r>
      <w:r w:rsidRPr="005E1106">
        <w:rPr>
          <w:rFonts w:ascii="Carlito" w:eastAsia="Carlito" w:hAnsi="Carlito" w:cs="Carlito"/>
          <w:b/>
          <w:bCs/>
          <w:color w:val="auto"/>
          <w:sz w:val="24"/>
          <w:lang w:eastAsia="en-US"/>
        </w:rPr>
        <w:t>mascherina;</w:t>
      </w:r>
    </w:p>
    <w:p w14:paraId="2F1E8790" w14:textId="77777777" w:rsidR="005E1106" w:rsidRDefault="005E1106" w:rsidP="005E1106">
      <w:pPr>
        <w:spacing w:after="1857"/>
        <w:ind w:left="10" w:hanging="5"/>
        <w:rPr>
          <w:rFonts w:ascii="Times New Roman" w:eastAsia="Times New Roman" w:hAnsi="Times New Roman" w:cs="Times New Roman"/>
          <w:b/>
          <w:bCs/>
          <w:sz w:val="24"/>
        </w:rPr>
      </w:pPr>
    </w:p>
    <w:p w14:paraId="48EEC860" w14:textId="77777777" w:rsidR="005E1106" w:rsidRPr="005E1106" w:rsidRDefault="005E1106" w:rsidP="005E1106">
      <w:pPr>
        <w:pStyle w:val="Paragrafoelenco"/>
        <w:numPr>
          <w:ilvl w:val="0"/>
          <w:numId w:val="2"/>
        </w:numPr>
        <w:spacing w:after="1857"/>
        <w:rPr>
          <w:rFonts w:ascii="Times New Roman" w:eastAsia="Times New Roman" w:hAnsi="Times New Roman" w:cs="Times New Roman"/>
          <w:sz w:val="32"/>
          <w:szCs w:val="32"/>
          <w:u w:val="single"/>
        </w:rPr>
      </w:pPr>
      <w:proofErr w:type="gramStart"/>
      <w:r w:rsidRPr="005E1106">
        <w:rPr>
          <w:rFonts w:ascii="Times New Roman" w:eastAsia="Times New Roman" w:hAnsi="Times New Roman" w:cs="Times New Roman"/>
          <w:b/>
          <w:bCs/>
          <w:sz w:val="32"/>
          <w:szCs w:val="32"/>
          <w:u w:val="single"/>
        </w:rPr>
        <w:t>sono</w:t>
      </w:r>
      <w:proofErr w:type="gramEnd"/>
      <w:r w:rsidRPr="005E1106">
        <w:rPr>
          <w:rFonts w:ascii="Times New Roman" w:eastAsia="Times New Roman" w:hAnsi="Times New Roman" w:cs="Times New Roman"/>
          <w:b/>
          <w:bCs/>
          <w:sz w:val="32"/>
          <w:szCs w:val="32"/>
          <w:u w:val="single"/>
        </w:rPr>
        <w:t xml:space="preserve"> vietati scambi di attrezzatura, oggetti, cibi, bevande o altro tra i partecipanti non appartenenti allo stesso nucleo</w:t>
      </w:r>
    </w:p>
    <w:p w14:paraId="6587A7AB" w14:textId="77777777" w:rsidR="005E1106" w:rsidRDefault="005E1106" w:rsidP="00CF68B7">
      <w:pPr>
        <w:rPr>
          <w:sz w:val="28"/>
          <w:szCs w:val="28"/>
        </w:rPr>
      </w:pPr>
    </w:p>
    <w:sectPr w:rsidR="005E1106">
      <w:pgSz w:w="12360" w:h="16920"/>
      <w:pgMar w:top="547" w:right="1301" w:bottom="847"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71FD"/>
    <w:multiLevelType w:val="hybridMultilevel"/>
    <w:tmpl w:val="A55E71B6"/>
    <w:lvl w:ilvl="0" w:tplc="F3302EB0">
      <w:numFmt w:val="bullet"/>
      <w:lvlText w:val=""/>
      <w:lvlJc w:val="left"/>
      <w:pPr>
        <w:ind w:left="640" w:hanging="286"/>
      </w:pPr>
      <w:rPr>
        <w:rFonts w:hint="default"/>
        <w:w w:val="100"/>
        <w:lang w:val="it-IT" w:eastAsia="en-US" w:bidi="ar-SA"/>
      </w:rPr>
    </w:lvl>
    <w:lvl w:ilvl="1" w:tplc="6EEA6968">
      <w:numFmt w:val="bullet"/>
      <w:lvlText w:val="•"/>
      <w:lvlJc w:val="left"/>
      <w:pPr>
        <w:ind w:left="1580" w:hanging="286"/>
      </w:pPr>
      <w:rPr>
        <w:rFonts w:hint="default"/>
        <w:lang w:val="it-IT" w:eastAsia="en-US" w:bidi="ar-SA"/>
      </w:rPr>
    </w:lvl>
    <w:lvl w:ilvl="2" w:tplc="19066652">
      <w:numFmt w:val="bullet"/>
      <w:lvlText w:val="•"/>
      <w:lvlJc w:val="left"/>
      <w:pPr>
        <w:ind w:left="2521" w:hanging="286"/>
      </w:pPr>
      <w:rPr>
        <w:rFonts w:hint="default"/>
        <w:lang w:val="it-IT" w:eastAsia="en-US" w:bidi="ar-SA"/>
      </w:rPr>
    </w:lvl>
    <w:lvl w:ilvl="3" w:tplc="C7DCF7B8">
      <w:numFmt w:val="bullet"/>
      <w:lvlText w:val="•"/>
      <w:lvlJc w:val="left"/>
      <w:pPr>
        <w:ind w:left="3461" w:hanging="286"/>
      </w:pPr>
      <w:rPr>
        <w:rFonts w:hint="default"/>
        <w:lang w:val="it-IT" w:eastAsia="en-US" w:bidi="ar-SA"/>
      </w:rPr>
    </w:lvl>
    <w:lvl w:ilvl="4" w:tplc="DA708356">
      <w:numFmt w:val="bullet"/>
      <w:lvlText w:val="•"/>
      <w:lvlJc w:val="left"/>
      <w:pPr>
        <w:ind w:left="4402" w:hanging="286"/>
      </w:pPr>
      <w:rPr>
        <w:rFonts w:hint="default"/>
        <w:lang w:val="it-IT" w:eastAsia="en-US" w:bidi="ar-SA"/>
      </w:rPr>
    </w:lvl>
    <w:lvl w:ilvl="5" w:tplc="112AB39E">
      <w:numFmt w:val="bullet"/>
      <w:lvlText w:val="•"/>
      <w:lvlJc w:val="left"/>
      <w:pPr>
        <w:ind w:left="5343" w:hanging="286"/>
      </w:pPr>
      <w:rPr>
        <w:rFonts w:hint="default"/>
        <w:lang w:val="it-IT" w:eastAsia="en-US" w:bidi="ar-SA"/>
      </w:rPr>
    </w:lvl>
    <w:lvl w:ilvl="6" w:tplc="4936FA06">
      <w:numFmt w:val="bullet"/>
      <w:lvlText w:val="•"/>
      <w:lvlJc w:val="left"/>
      <w:pPr>
        <w:ind w:left="6283" w:hanging="286"/>
      </w:pPr>
      <w:rPr>
        <w:rFonts w:hint="default"/>
        <w:lang w:val="it-IT" w:eastAsia="en-US" w:bidi="ar-SA"/>
      </w:rPr>
    </w:lvl>
    <w:lvl w:ilvl="7" w:tplc="4D366318">
      <w:numFmt w:val="bullet"/>
      <w:lvlText w:val="•"/>
      <w:lvlJc w:val="left"/>
      <w:pPr>
        <w:ind w:left="7224" w:hanging="286"/>
      </w:pPr>
      <w:rPr>
        <w:rFonts w:hint="default"/>
        <w:lang w:val="it-IT" w:eastAsia="en-US" w:bidi="ar-SA"/>
      </w:rPr>
    </w:lvl>
    <w:lvl w:ilvl="8" w:tplc="0B4EF770">
      <w:numFmt w:val="bullet"/>
      <w:lvlText w:val="•"/>
      <w:lvlJc w:val="left"/>
      <w:pPr>
        <w:ind w:left="8165" w:hanging="286"/>
      </w:pPr>
      <w:rPr>
        <w:rFonts w:hint="default"/>
        <w:lang w:val="it-IT" w:eastAsia="en-US" w:bidi="ar-SA"/>
      </w:rPr>
    </w:lvl>
  </w:abstractNum>
  <w:abstractNum w:abstractNumId="1" w15:restartNumberingAfterBreak="0">
    <w:nsid w:val="2277768B"/>
    <w:multiLevelType w:val="hybridMultilevel"/>
    <w:tmpl w:val="16C4A2DC"/>
    <w:lvl w:ilvl="0" w:tplc="0410000B">
      <w:start w:val="1"/>
      <w:numFmt w:val="bullet"/>
      <w:lvlText w:val=""/>
      <w:lvlJc w:val="left"/>
      <w:pPr>
        <w:ind w:left="725" w:hanging="360"/>
      </w:pPr>
      <w:rPr>
        <w:rFonts w:ascii="Wingdings" w:hAnsi="Wingdings" w:hint="default"/>
      </w:rPr>
    </w:lvl>
    <w:lvl w:ilvl="1" w:tplc="04100003" w:tentative="1">
      <w:start w:val="1"/>
      <w:numFmt w:val="bullet"/>
      <w:lvlText w:val="o"/>
      <w:lvlJc w:val="left"/>
      <w:pPr>
        <w:ind w:left="1445" w:hanging="360"/>
      </w:pPr>
      <w:rPr>
        <w:rFonts w:ascii="Courier New" w:hAnsi="Courier New" w:cs="Courier New" w:hint="default"/>
      </w:rPr>
    </w:lvl>
    <w:lvl w:ilvl="2" w:tplc="04100005" w:tentative="1">
      <w:start w:val="1"/>
      <w:numFmt w:val="bullet"/>
      <w:lvlText w:val=""/>
      <w:lvlJc w:val="left"/>
      <w:pPr>
        <w:ind w:left="2165" w:hanging="360"/>
      </w:pPr>
      <w:rPr>
        <w:rFonts w:ascii="Wingdings" w:hAnsi="Wingdings" w:hint="default"/>
      </w:rPr>
    </w:lvl>
    <w:lvl w:ilvl="3" w:tplc="04100001" w:tentative="1">
      <w:start w:val="1"/>
      <w:numFmt w:val="bullet"/>
      <w:lvlText w:val=""/>
      <w:lvlJc w:val="left"/>
      <w:pPr>
        <w:ind w:left="2885" w:hanging="360"/>
      </w:pPr>
      <w:rPr>
        <w:rFonts w:ascii="Symbol" w:hAnsi="Symbol" w:hint="default"/>
      </w:rPr>
    </w:lvl>
    <w:lvl w:ilvl="4" w:tplc="04100003" w:tentative="1">
      <w:start w:val="1"/>
      <w:numFmt w:val="bullet"/>
      <w:lvlText w:val="o"/>
      <w:lvlJc w:val="left"/>
      <w:pPr>
        <w:ind w:left="3605" w:hanging="360"/>
      </w:pPr>
      <w:rPr>
        <w:rFonts w:ascii="Courier New" w:hAnsi="Courier New" w:cs="Courier New" w:hint="default"/>
      </w:rPr>
    </w:lvl>
    <w:lvl w:ilvl="5" w:tplc="04100005" w:tentative="1">
      <w:start w:val="1"/>
      <w:numFmt w:val="bullet"/>
      <w:lvlText w:val=""/>
      <w:lvlJc w:val="left"/>
      <w:pPr>
        <w:ind w:left="4325" w:hanging="360"/>
      </w:pPr>
      <w:rPr>
        <w:rFonts w:ascii="Wingdings" w:hAnsi="Wingdings" w:hint="default"/>
      </w:rPr>
    </w:lvl>
    <w:lvl w:ilvl="6" w:tplc="04100001" w:tentative="1">
      <w:start w:val="1"/>
      <w:numFmt w:val="bullet"/>
      <w:lvlText w:val=""/>
      <w:lvlJc w:val="left"/>
      <w:pPr>
        <w:ind w:left="5045" w:hanging="360"/>
      </w:pPr>
      <w:rPr>
        <w:rFonts w:ascii="Symbol" w:hAnsi="Symbol" w:hint="default"/>
      </w:rPr>
    </w:lvl>
    <w:lvl w:ilvl="7" w:tplc="04100003" w:tentative="1">
      <w:start w:val="1"/>
      <w:numFmt w:val="bullet"/>
      <w:lvlText w:val="o"/>
      <w:lvlJc w:val="left"/>
      <w:pPr>
        <w:ind w:left="5765" w:hanging="360"/>
      </w:pPr>
      <w:rPr>
        <w:rFonts w:ascii="Courier New" w:hAnsi="Courier New" w:cs="Courier New" w:hint="default"/>
      </w:rPr>
    </w:lvl>
    <w:lvl w:ilvl="8" w:tplc="04100005" w:tentative="1">
      <w:start w:val="1"/>
      <w:numFmt w:val="bullet"/>
      <w:lvlText w:val=""/>
      <w:lvlJc w:val="left"/>
      <w:pPr>
        <w:ind w:left="648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34C"/>
    <w:rsid w:val="000006D5"/>
    <w:rsid w:val="00102B1C"/>
    <w:rsid w:val="001440D2"/>
    <w:rsid w:val="00151478"/>
    <w:rsid w:val="002A0A4B"/>
    <w:rsid w:val="002D2DF6"/>
    <w:rsid w:val="00336F24"/>
    <w:rsid w:val="003414A3"/>
    <w:rsid w:val="0043600C"/>
    <w:rsid w:val="0048646D"/>
    <w:rsid w:val="00595F50"/>
    <w:rsid w:val="005E1106"/>
    <w:rsid w:val="0069234C"/>
    <w:rsid w:val="007210F5"/>
    <w:rsid w:val="00A30915"/>
    <w:rsid w:val="00A74C7C"/>
    <w:rsid w:val="00AA5F4D"/>
    <w:rsid w:val="00CF68B7"/>
    <w:rsid w:val="00E01F8F"/>
    <w:rsid w:val="00E41FBF"/>
    <w:rsid w:val="00EE7BB0"/>
    <w:rsid w:val="00FC2E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ED8B5"/>
  <w15:docId w15:val="{7E8EC56C-3D78-44F1-9D54-879F49B2F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0"/>
      <w:outlineLvl w:val="0"/>
    </w:pPr>
    <w:rPr>
      <w:rFonts w:ascii="Calibri" w:eastAsia="Calibri" w:hAnsi="Calibri" w:cs="Calibri"/>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E01F8F"/>
    <w:rPr>
      <w:color w:val="0563C1" w:themeColor="hyperlink"/>
      <w:u w:val="single"/>
    </w:rPr>
  </w:style>
  <w:style w:type="paragraph" w:styleId="Paragrafoelenco">
    <w:name w:val="List Paragraph"/>
    <w:basedOn w:val="Normale"/>
    <w:uiPriority w:val="34"/>
    <w:qFormat/>
    <w:rsid w:val="005E11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E5D7C-1F12-4B2C-8B27-BDBD316A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1180</Words>
  <Characters>6728</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PIETRO</dc:creator>
  <cp:keywords/>
  <cp:lastModifiedBy>Roberto</cp:lastModifiedBy>
  <cp:revision>10</cp:revision>
  <dcterms:created xsi:type="dcterms:W3CDTF">2021-04-14T11:05:00Z</dcterms:created>
  <dcterms:modified xsi:type="dcterms:W3CDTF">2021-04-24T06:05:00Z</dcterms:modified>
</cp:coreProperties>
</file>